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EE993" w14:textId="77777777" w:rsidR="00264647" w:rsidRPr="0079100E" w:rsidRDefault="00106C8B" w:rsidP="00264647">
      <w:pPr>
        <w:jc w:val="center"/>
        <w:rPr>
          <w:rFonts w:ascii="Arial Black" w:hAnsi="Arial Black"/>
          <w:sz w:val="56"/>
          <w:szCs w:val="56"/>
        </w:rPr>
      </w:pPr>
      <w:r w:rsidRPr="0079100E">
        <w:rPr>
          <w:rFonts w:ascii="Arial Black" w:hAnsi="Arial Black"/>
          <w:sz w:val="56"/>
          <w:szCs w:val="56"/>
        </w:rPr>
        <w:t>Fiscal Stewardship</w:t>
      </w:r>
    </w:p>
    <w:p w14:paraId="4973B419" w14:textId="77777777" w:rsidR="00B2028D" w:rsidRPr="0079100E" w:rsidRDefault="00106C8B" w:rsidP="00264647">
      <w:pPr>
        <w:jc w:val="center"/>
        <w:rPr>
          <w:rFonts w:ascii="Arial Black" w:hAnsi="Arial Black"/>
          <w:sz w:val="56"/>
          <w:szCs w:val="56"/>
        </w:rPr>
      </w:pPr>
      <w:r w:rsidRPr="0079100E">
        <w:rPr>
          <w:rFonts w:ascii="Arial Black" w:hAnsi="Arial Black"/>
          <w:sz w:val="56"/>
          <w:szCs w:val="56"/>
        </w:rPr>
        <w:t>Policies and Procedures</w:t>
      </w:r>
    </w:p>
    <w:p w14:paraId="76D0FB1F" w14:textId="77777777" w:rsidR="00106C8B" w:rsidRDefault="00106C8B"/>
    <w:p w14:paraId="4A3EBE82" w14:textId="77777777" w:rsidR="00106C8B" w:rsidRDefault="00106C8B"/>
    <w:p w14:paraId="641F70F1" w14:textId="77777777" w:rsidR="00106C8B" w:rsidRDefault="00264647" w:rsidP="00264647">
      <w:pPr>
        <w:jc w:val="center"/>
      </w:pPr>
      <w:r>
        <w:rPr>
          <w:noProof/>
        </w:rPr>
        <w:drawing>
          <wp:inline distT="0" distB="0" distL="0" distR="0" wp14:anchorId="0F4DEB27" wp14:editId="3B42EB78">
            <wp:extent cx="4329193" cy="49170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sa_logo_clipart_gold.bmp"/>
                    <pic:cNvPicPr/>
                  </pic:nvPicPr>
                  <pic:blipFill>
                    <a:blip r:embed="rId8">
                      <a:extLst>
                        <a:ext uri="{28A0092B-C50C-407E-A947-70E740481C1C}">
                          <a14:useLocalDpi xmlns:a14="http://schemas.microsoft.com/office/drawing/2010/main" val="0"/>
                        </a:ext>
                      </a:extLst>
                    </a:blip>
                    <a:stretch>
                      <a:fillRect/>
                    </a:stretch>
                  </pic:blipFill>
                  <pic:spPr>
                    <a:xfrm>
                      <a:off x="0" y="0"/>
                      <a:ext cx="4334149" cy="4922686"/>
                    </a:xfrm>
                    <a:prstGeom prst="rect">
                      <a:avLst/>
                    </a:prstGeom>
                  </pic:spPr>
                </pic:pic>
              </a:graphicData>
            </a:graphic>
          </wp:inline>
        </w:drawing>
      </w:r>
    </w:p>
    <w:p w14:paraId="253CC716" w14:textId="77777777" w:rsidR="00106C8B" w:rsidRDefault="00106C8B"/>
    <w:p w14:paraId="27AE624C" w14:textId="77777777" w:rsidR="00264647" w:rsidRDefault="00264647"/>
    <w:p w14:paraId="67FDC623" w14:textId="77777777" w:rsidR="00264647" w:rsidRPr="0079100E" w:rsidRDefault="00264647" w:rsidP="00264647">
      <w:pPr>
        <w:jc w:val="center"/>
        <w:rPr>
          <w:rFonts w:ascii="Arial Black" w:hAnsi="Arial Black"/>
          <w:sz w:val="56"/>
          <w:szCs w:val="56"/>
        </w:rPr>
      </w:pPr>
      <w:r w:rsidRPr="0079100E">
        <w:rPr>
          <w:rFonts w:ascii="Arial Black" w:hAnsi="Arial Black"/>
          <w:sz w:val="56"/>
          <w:szCs w:val="56"/>
        </w:rPr>
        <w:t>My Local Council</w:t>
      </w:r>
    </w:p>
    <w:p w14:paraId="0DA72654" w14:textId="77777777" w:rsidR="0079100E" w:rsidRPr="0079100E" w:rsidRDefault="00264647" w:rsidP="00264647">
      <w:pPr>
        <w:jc w:val="center"/>
        <w:rPr>
          <w:rFonts w:ascii="Arial Black" w:hAnsi="Arial Black"/>
          <w:sz w:val="56"/>
          <w:szCs w:val="56"/>
        </w:rPr>
      </w:pPr>
      <w:r w:rsidRPr="0079100E">
        <w:rPr>
          <w:rFonts w:ascii="Arial Black" w:hAnsi="Arial Black"/>
          <w:sz w:val="56"/>
          <w:szCs w:val="56"/>
        </w:rPr>
        <w:t>Boy Scouts of America</w:t>
      </w:r>
    </w:p>
    <w:p w14:paraId="6076106C" w14:textId="77777777" w:rsidR="0079100E" w:rsidRPr="0079100E" w:rsidRDefault="0079100E">
      <w:pPr>
        <w:rPr>
          <w:rFonts w:asciiTheme="minorHAnsi" w:hAnsiTheme="minorHAnsi"/>
        </w:rPr>
      </w:pPr>
      <w:r>
        <w:rPr>
          <w:rFonts w:ascii="Arial Black" w:hAnsi="Arial Black"/>
          <w:b/>
          <w:sz w:val="56"/>
          <w:szCs w:val="56"/>
        </w:rPr>
        <w:br w:type="page"/>
      </w:r>
    </w:p>
    <w:p w14:paraId="2C60EA02" w14:textId="77777777" w:rsidR="00BB63D5" w:rsidRDefault="00BB63D5" w:rsidP="003F5DB2">
      <w:pPr>
        <w:jc w:val="center"/>
        <w:rPr>
          <w:rFonts w:asciiTheme="minorHAnsi" w:hAnsiTheme="minorHAnsi"/>
          <w:b/>
          <w:sz w:val="28"/>
          <w:szCs w:val="28"/>
        </w:rPr>
      </w:pPr>
    </w:p>
    <w:p w14:paraId="1CFE2259" w14:textId="77777777" w:rsidR="00BB63D5" w:rsidRDefault="00BB63D5" w:rsidP="003F5DB2">
      <w:pPr>
        <w:jc w:val="center"/>
        <w:rPr>
          <w:rFonts w:asciiTheme="minorHAnsi" w:hAnsiTheme="minorHAnsi"/>
          <w:b/>
          <w:sz w:val="28"/>
          <w:szCs w:val="28"/>
        </w:rPr>
      </w:pPr>
    </w:p>
    <w:p w14:paraId="5C787F15" w14:textId="77777777" w:rsidR="00BB63D5" w:rsidRDefault="00BB63D5" w:rsidP="003F5DB2">
      <w:pPr>
        <w:jc w:val="center"/>
        <w:rPr>
          <w:rFonts w:asciiTheme="minorHAnsi" w:hAnsiTheme="minorHAnsi"/>
          <w:b/>
          <w:sz w:val="28"/>
          <w:szCs w:val="28"/>
        </w:rPr>
      </w:pPr>
    </w:p>
    <w:p w14:paraId="15B01ECD" w14:textId="77777777" w:rsidR="00BB63D5" w:rsidRDefault="00BB63D5" w:rsidP="003F5DB2">
      <w:pPr>
        <w:jc w:val="center"/>
        <w:rPr>
          <w:rFonts w:asciiTheme="minorHAnsi" w:hAnsiTheme="minorHAnsi"/>
          <w:b/>
          <w:sz w:val="28"/>
          <w:szCs w:val="28"/>
        </w:rPr>
      </w:pPr>
    </w:p>
    <w:p w14:paraId="209A4D9B" w14:textId="77777777" w:rsidR="00BB63D5" w:rsidRDefault="00BB63D5" w:rsidP="003F5DB2">
      <w:pPr>
        <w:jc w:val="center"/>
        <w:rPr>
          <w:rFonts w:asciiTheme="minorHAnsi" w:hAnsiTheme="minorHAnsi"/>
          <w:b/>
          <w:sz w:val="28"/>
          <w:szCs w:val="28"/>
        </w:rPr>
      </w:pPr>
    </w:p>
    <w:p w14:paraId="5A9FF073" w14:textId="77777777" w:rsidR="00BB63D5" w:rsidRDefault="00BB63D5" w:rsidP="003F5DB2">
      <w:pPr>
        <w:jc w:val="center"/>
        <w:rPr>
          <w:rFonts w:asciiTheme="minorHAnsi" w:hAnsiTheme="minorHAnsi"/>
          <w:b/>
          <w:sz w:val="28"/>
          <w:szCs w:val="28"/>
        </w:rPr>
      </w:pPr>
    </w:p>
    <w:p w14:paraId="44D84E02" w14:textId="77777777" w:rsidR="00BB63D5" w:rsidRDefault="00BB63D5" w:rsidP="003F5DB2">
      <w:pPr>
        <w:jc w:val="center"/>
        <w:rPr>
          <w:rFonts w:asciiTheme="minorHAnsi" w:hAnsiTheme="minorHAnsi"/>
          <w:b/>
          <w:sz w:val="28"/>
          <w:szCs w:val="28"/>
        </w:rPr>
      </w:pPr>
    </w:p>
    <w:p w14:paraId="39358196" w14:textId="77777777" w:rsidR="00BB63D5" w:rsidRDefault="00BB63D5" w:rsidP="003F5DB2">
      <w:pPr>
        <w:jc w:val="center"/>
        <w:rPr>
          <w:rFonts w:asciiTheme="minorHAnsi" w:hAnsiTheme="minorHAnsi"/>
          <w:b/>
          <w:sz w:val="28"/>
          <w:szCs w:val="28"/>
        </w:rPr>
      </w:pPr>
    </w:p>
    <w:p w14:paraId="54B92FAF" w14:textId="77777777" w:rsidR="00BB63D5" w:rsidRDefault="00BB63D5" w:rsidP="003F5DB2">
      <w:pPr>
        <w:jc w:val="center"/>
        <w:rPr>
          <w:rFonts w:asciiTheme="minorHAnsi" w:hAnsiTheme="minorHAnsi"/>
          <w:b/>
          <w:sz w:val="28"/>
          <w:szCs w:val="28"/>
        </w:rPr>
      </w:pPr>
    </w:p>
    <w:p w14:paraId="5F671E65" w14:textId="77777777" w:rsidR="00BB63D5" w:rsidRDefault="00BB63D5" w:rsidP="003F5DB2">
      <w:pPr>
        <w:jc w:val="center"/>
        <w:rPr>
          <w:rFonts w:asciiTheme="minorHAnsi" w:hAnsiTheme="minorHAnsi"/>
          <w:b/>
          <w:sz w:val="28"/>
          <w:szCs w:val="28"/>
        </w:rPr>
      </w:pPr>
    </w:p>
    <w:p w14:paraId="1205F005" w14:textId="77777777" w:rsidR="00BB63D5" w:rsidRDefault="00BB63D5" w:rsidP="003F5DB2">
      <w:pPr>
        <w:jc w:val="center"/>
        <w:rPr>
          <w:rFonts w:asciiTheme="minorHAnsi" w:hAnsiTheme="minorHAnsi"/>
          <w:b/>
          <w:sz w:val="28"/>
          <w:szCs w:val="28"/>
        </w:rPr>
      </w:pPr>
    </w:p>
    <w:p w14:paraId="08D5B5CE" w14:textId="77777777" w:rsidR="00BB63D5" w:rsidRDefault="00BB63D5" w:rsidP="003F5DB2">
      <w:pPr>
        <w:jc w:val="center"/>
        <w:rPr>
          <w:rFonts w:asciiTheme="minorHAnsi" w:hAnsiTheme="minorHAnsi"/>
          <w:b/>
          <w:sz w:val="28"/>
          <w:szCs w:val="28"/>
        </w:rPr>
      </w:pPr>
    </w:p>
    <w:p w14:paraId="09AC45FA" w14:textId="77777777" w:rsidR="00BB63D5" w:rsidRDefault="00BB63D5" w:rsidP="003F5DB2">
      <w:pPr>
        <w:jc w:val="center"/>
        <w:rPr>
          <w:rFonts w:asciiTheme="minorHAnsi" w:hAnsiTheme="minorHAnsi"/>
          <w:b/>
          <w:sz w:val="28"/>
          <w:szCs w:val="28"/>
        </w:rPr>
      </w:pPr>
    </w:p>
    <w:p w14:paraId="31054CC1" w14:textId="77777777" w:rsidR="00BB63D5" w:rsidRDefault="00BB63D5" w:rsidP="003F5DB2">
      <w:pPr>
        <w:jc w:val="center"/>
        <w:rPr>
          <w:rFonts w:asciiTheme="minorHAnsi" w:hAnsiTheme="minorHAnsi"/>
          <w:b/>
          <w:sz w:val="28"/>
          <w:szCs w:val="28"/>
        </w:rPr>
      </w:pPr>
    </w:p>
    <w:p w14:paraId="335E6626" w14:textId="77777777" w:rsidR="00BB63D5" w:rsidRPr="00BB63D5" w:rsidRDefault="00BB63D5" w:rsidP="003F5DB2">
      <w:pPr>
        <w:jc w:val="center"/>
        <w:rPr>
          <w:rFonts w:asciiTheme="minorHAnsi" w:hAnsiTheme="minorHAnsi"/>
          <w:i/>
          <w:sz w:val="28"/>
          <w:szCs w:val="28"/>
        </w:rPr>
      </w:pPr>
      <w:bookmarkStart w:id="0" w:name="_Hlk520296972"/>
      <w:r w:rsidRPr="00BB63D5">
        <w:rPr>
          <w:rFonts w:asciiTheme="minorHAnsi" w:hAnsiTheme="minorHAnsi"/>
          <w:i/>
          <w:sz w:val="28"/>
          <w:szCs w:val="28"/>
        </w:rPr>
        <w:t>This page was left blank intentionally</w:t>
      </w:r>
      <w:bookmarkEnd w:id="0"/>
    </w:p>
    <w:p w14:paraId="47819812" w14:textId="77777777" w:rsidR="00BB63D5" w:rsidRDefault="00BB63D5">
      <w:pPr>
        <w:rPr>
          <w:rFonts w:asciiTheme="minorHAnsi" w:hAnsiTheme="minorHAnsi"/>
          <w:b/>
          <w:sz w:val="28"/>
          <w:szCs w:val="28"/>
        </w:rPr>
      </w:pPr>
      <w:r>
        <w:rPr>
          <w:rFonts w:asciiTheme="minorHAnsi" w:hAnsiTheme="minorHAnsi"/>
          <w:b/>
          <w:sz w:val="28"/>
          <w:szCs w:val="28"/>
        </w:rPr>
        <w:br w:type="page"/>
      </w:r>
    </w:p>
    <w:p w14:paraId="51B3C354" w14:textId="77777777" w:rsidR="00D16C55" w:rsidRDefault="00D16C55" w:rsidP="003F5DB2">
      <w:pPr>
        <w:jc w:val="center"/>
        <w:rPr>
          <w:rFonts w:asciiTheme="minorHAnsi" w:hAnsiTheme="minorHAnsi"/>
          <w:b/>
          <w:sz w:val="28"/>
          <w:szCs w:val="28"/>
        </w:rPr>
      </w:pPr>
    </w:p>
    <w:p w14:paraId="785950B8" w14:textId="77777777" w:rsidR="003F5DB2" w:rsidRPr="00080DE2" w:rsidRDefault="003F5DB2" w:rsidP="003F5DB2">
      <w:pPr>
        <w:jc w:val="center"/>
        <w:rPr>
          <w:rFonts w:asciiTheme="minorHAnsi" w:hAnsiTheme="minorHAnsi"/>
          <w:b/>
          <w:sz w:val="28"/>
          <w:szCs w:val="28"/>
        </w:rPr>
      </w:pPr>
      <w:r w:rsidRPr="00080DE2">
        <w:rPr>
          <w:rFonts w:asciiTheme="minorHAnsi" w:hAnsiTheme="minorHAnsi"/>
          <w:b/>
          <w:sz w:val="28"/>
          <w:szCs w:val="28"/>
        </w:rPr>
        <w:t>Fiscal Stewardship Policies and Procedures</w:t>
      </w:r>
    </w:p>
    <w:p w14:paraId="157A8F91" w14:textId="77777777" w:rsidR="003F5DB2" w:rsidRDefault="003F5DB2" w:rsidP="003F5DB2"/>
    <w:p w14:paraId="19E276BC" w14:textId="77777777" w:rsidR="003F5DB2" w:rsidRDefault="003F5DB2" w:rsidP="003F5DB2"/>
    <w:p w14:paraId="1FF1C199" w14:textId="77777777" w:rsidR="00D16C55" w:rsidRDefault="00D16C55" w:rsidP="003F5DB2"/>
    <w:p w14:paraId="189CC002" w14:textId="77777777" w:rsidR="003F5DB2" w:rsidRPr="00BB63D5" w:rsidRDefault="003F5DB2" w:rsidP="003F5DB2">
      <w:pPr>
        <w:rPr>
          <w:rFonts w:asciiTheme="minorHAnsi" w:hAnsiTheme="minorHAnsi" w:cstheme="minorHAnsi"/>
        </w:rPr>
      </w:pPr>
      <w:r w:rsidRPr="00BB63D5">
        <w:rPr>
          <w:rFonts w:asciiTheme="minorHAnsi" w:hAnsiTheme="minorHAnsi" w:cstheme="minorHAnsi"/>
        </w:rPr>
        <w:t>In fulfilling their role to provide character and leadership development programs to youth, councils must be good stewards of the resources to support these programs.  As such, the</w:t>
      </w:r>
      <w:r w:rsidR="00E7638F" w:rsidRPr="00BB63D5">
        <w:rPr>
          <w:rFonts w:asciiTheme="minorHAnsi" w:hAnsiTheme="minorHAnsi" w:cstheme="minorHAnsi"/>
        </w:rPr>
        <w:t xml:space="preserve"> ______________</w:t>
      </w:r>
      <w:r w:rsidRPr="00BB63D5">
        <w:rPr>
          <w:rFonts w:asciiTheme="minorHAnsi" w:hAnsiTheme="minorHAnsi" w:cstheme="minorHAnsi"/>
        </w:rPr>
        <w:t xml:space="preserve"> Council has approved these policies and procedures to protect its financial and physical assets.</w:t>
      </w:r>
    </w:p>
    <w:p w14:paraId="507ED3C2" w14:textId="77777777" w:rsidR="003F5DB2" w:rsidRDefault="003F5DB2" w:rsidP="003F5DB2"/>
    <w:p w14:paraId="2C8E9ACF" w14:textId="77777777" w:rsidR="00D16C55" w:rsidRDefault="00D16C55" w:rsidP="003F5DB2"/>
    <w:p w14:paraId="75D5CF29" w14:textId="77777777" w:rsidR="00E7638F" w:rsidRDefault="00E7638F" w:rsidP="003F5DB2"/>
    <w:p w14:paraId="2679618A" w14:textId="77777777" w:rsidR="00DF690F" w:rsidRPr="00E7638F" w:rsidRDefault="00E7638F" w:rsidP="00E7638F">
      <w:pPr>
        <w:jc w:val="center"/>
        <w:rPr>
          <w:rFonts w:ascii="Wingdings" w:hAnsi="Wingdings"/>
        </w:rPr>
      </w:pP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14:paraId="199FB889" w14:textId="77777777" w:rsidR="00CE1674" w:rsidRDefault="00CE1674" w:rsidP="003F5DB2"/>
    <w:p w14:paraId="1F772B99" w14:textId="77777777" w:rsidR="00DF690F" w:rsidRPr="00BB63D5" w:rsidRDefault="00CE1674" w:rsidP="003F5DB2">
      <w:pPr>
        <w:rPr>
          <w:rFonts w:asciiTheme="minorHAnsi" w:hAnsiTheme="minorHAnsi" w:cstheme="minorHAnsi"/>
        </w:rPr>
      </w:pPr>
      <w:r w:rsidRPr="00BB63D5">
        <w:rPr>
          <w:rFonts w:asciiTheme="minorHAnsi" w:hAnsiTheme="minorHAnsi" w:cstheme="minorHAnsi"/>
          <w:b/>
        </w:rPr>
        <w:t>Policies</w:t>
      </w:r>
      <w:r w:rsidRPr="00BB63D5">
        <w:rPr>
          <w:rFonts w:asciiTheme="minorHAnsi" w:hAnsiTheme="minorHAnsi" w:cstheme="minorHAnsi"/>
        </w:rPr>
        <w:t xml:space="preserve"> </w:t>
      </w:r>
      <w:r w:rsidR="00E7638F" w:rsidRPr="00BB63D5">
        <w:rPr>
          <w:rFonts w:asciiTheme="minorHAnsi" w:hAnsiTheme="minorHAnsi" w:cstheme="minorHAnsi"/>
        </w:rPr>
        <w:t xml:space="preserve">are </w:t>
      </w:r>
      <w:r w:rsidRPr="00BB63D5">
        <w:rPr>
          <w:rFonts w:asciiTheme="minorHAnsi" w:hAnsiTheme="minorHAnsi" w:cstheme="minorHAnsi"/>
        </w:rPr>
        <w:t>adopted by the council executive board and may be updated from time-to-time in order to comply with current conditions.  In all cases they are to be in compliance with the policies of the Boy Scouts of America, as well as law and government regulations.</w:t>
      </w:r>
    </w:p>
    <w:p w14:paraId="39D05F87" w14:textId="77777777" w:rsidR="00CE1674" w:rsidRPr="00BB63D5" w:rsidRDefault="00CE1674" w:rsidP="003F5DB2">
      <w:pPr>
        <w:rPr>
          <w:rFonts w:asciiTheme="minorHAnsi" w:hAnsiTheme="minorHAnsi" w:cstheme="minorHAnsi"/>
        </w:rPr>
      </w:pPr>
    </w:p>
    <w:p w14:paraId="09ED9ACF" w14:textId="77777777" w:rsidR="00E7638F" w:rsidRPr="00BB63D5" w:rsidRDefault="00E7638F" w:rsidP="00843F4B">
      <w:pPr>
        <w:spacing w:line="360" w:lineRule="auto"/>
        <w:ind w:left="720" w:right="720"/>
        <w:rPr>
          <w:rFonts w:asciiTheme="minorHAnsi" w:hAnsiTheme="minorHAnsi" w:cstheme="minorHAnsi"/>
          <w:i/>
        </w:rPr>
      </w:pPr>
      <w:r w:rsidRPr="00BB63D5">
        <w:rPr>
          <w:rFonts w:asciiTheme="minorHAnsi" w:hAnsiTheme="minorHAnsi" w:cstheme="minorHAnsi"/>
          <w:i/>
        </w:rPr>
        <w:t xml:space="preserve">The </w:t>
      </w:r>
      <w:r w:rsidR="00D16C55" w:rsidRPr="00BB63D5">
        <w:rPr>
          <w:rFonts w:asciiTheme="minorHAnsi" w:hAnsiTheme="minorHAnsi" w:cstheme="minorHAnsi"/>
          <w:i/>
        </w:rPr>
        <w:t xml:space="preserve">fiscal stewardship </w:t>
      </w:r>
      <w:r w:rsidRPr="00BB63D5">
        <w:rPr>
          <w:rFonts w:asciiTheme="minorHAnsi" w:hAnsiTheme="minorHAnsi" w:cstheme="minorHAnsi"/>
          <w:i/>
        </w:rPr>
        <w:t>policies contained herein were updated and approved by action of the council executive board on ______________.</w:t>
      </w:r>
    </w:p>
    <w:p w14:paraId="7B58A5BA" w14:textId="77777777" w:rsidR="00E7638F" w:rsidRPr="00BB63D5" w:rsidRDefault="00E7638F" w:rsidP="003F5DB2">
      <w:pPr>
        <w:rPr>
          <w:rFonts w:asciiTheme="minorHAnsi" w:hAnsiTheme="minorHAnsi" w:cstheme="minorHAnsi"/>
        </w:rPr>
      </w:pPr>
    </w:p>
    <w:p w14:paraId="12DAC90F" w14:textId="77777777" w:rsidR="00D16C55" w:rsidRDefault="00D16C55" w:rsidP="003F5DB2"/>
    <w:p w14:paraId="6E5FFAEB" w14:textId="77777777" w:rsidR="00843F4B" w:rsidRDefault="00843F4B" w:rsidP="003F5DB2"/>
    <w:p w14:paraId="732A0B98" w14:textId="77777777" w:rsidR="00E7638F" w:rsidRPr="00E7638F" w:rsidRDefault="00E7638F" w:rsidP="00E7638F">
      <w:pPr>
        <w:jc w:val="center"/>
        <w:rPr>
          <w:rFonts w:ascii="Wingdings" w:hAnsi="Wingdings"/>
        </w:rPr>
      </w:pP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14:paraId="2F0BBABC" w14:textId="77777777" w:rsidR="00CE1674" w:rsidRPr="00BB63D5" w:rsidRDefault="00CE1674" w:rsidP="003F5DB2">
      <w:pPr>
        <w:rPr>
          <w:rFonts w:asciiTheme="minorHAnsi" w:hAnsiTheme="minorHAnsi" w:cstheme="minorHAnsi"/>
        </w:rPr>
      </w:pPr>
    </w:p>
    <w:p w14:paraId="70078327" w14:textId="77777777" w:rsidR="00843F4B" w:rsidRPr="00BB63D5" w:rsidRDefault="00843F4B" w:rsidP="00843F4B">
      <w:pPr>
        <w:rPr>
          <w:rFonts w:asciiTheme="minorHAnsi" w:hAnsiTheme="minorHAnsi" w:cstheme="minorHAnsi"/>
        </w:rPr>
      </w:pPr>
      <w:r w:rsidRPr="00BB63D5">
        <w:rPr>
          <w:rFonts w:asciiTheme="minorHAnsi" w:hAnsiTheme="minorHAnsi" w:cstheme="minorHAnsi"/>
          <w:b/>
        </w:rPr>
        <w:t>Procedures</w:t>
      </w:r>
      <w:r w:rsidRPr="00BB63D5">
        <w:rPr>
          <w:rFonts w:asciiTheme="minorHAnsi" w:hAnsiTheme="minorHAnsi" w:cstheme="minorHAnsi"/>
        </w:rPr>
        <w:t xml:space="preserve"> are implemented by the authority of the Scout executive in accordance with the council </w:t>
      </w:r>
      <w:r w:rsidR="00D16C55" w:rsidRPr="00BB63D5">
        <w:rPr>
          <w:rFonts w:asciiTheme="minorHAnsi" w:hAnsiTheme="minorHAnsi" w:cstheme="minorHAnsi"/>
        </w:rPr>
        <w:t xml:space="preserve">and BSA </w:t>
      </w:r>
      <w:r w:rsidRPr="00BB63D5">
        <w:rPr>
          <w:rFonts w:asciiTheme="minorHAnsi" w:hAnsiTheme="minorHAnsi" w:cstheme="minorHAnsi"/>
        </w:rPr>
        <w:t>policies.  They are intended to provide direction for the council staff and volunteers who may be engaged in council business.  They may be updated by council management and do not require approval of the executive board.</w:t>
      </w:r>
    </w:p>
    <w:p w14:paraId="6B3F6C98" w14:textId="77777777" w:rsidR="00843F4B" w:rsidRPr="00BB63D5" w:rsidRDefault="00843F4B" w:rsidP="00843F4B">
      <w:pPr>
        <w:rPr>
          <w:rFonts w:asciiTheme="minorHAnsi" w:hAnsiTheme="minorHAnsi" w:cstheme="minorHAnsi"/>
        </w:rPr>
      </w:pPr>
    </w:p>
    <w:p w14:paraId="7B36061D" w14:textId="77777777" w:rsidR="00843F4B" w:rsidRPr="00BB63D5" w:rsidRDefault="00843F4B" w:rsidP="00843F4B">
      <w:pPr>
        <w:spacing w:line="360" w:lineRule="auto"/>
        <w:ind w:left="720" w:right="720"/>
        <w:rPr>
          <w:rFonts w:asciiTheme="minorHAnsi" w:hAnsiTheme="minorHAnsi" w:cstheme="minorHAnsi"/>
          <w:i/>
        </w:rPr>
      </w:pPr>
      <w:r w:rsidRPr="00BB63D5">
        <w:rPr>
          <w:rFonts w:asciiTheme="minorHAnsi" w:hAnsiTheme="minorHAnsi" w:cstheme="minorHAnsi"/>
          <w:i/>
        </w:rPr>
        <w:t xml:space="preserve">The </w:t>
      </w:r>
      <w:r w:rsidR="00D16C55" w:rsidRPr="00BB63D5">
        <w:rPr>
          <w:rFonts w:asciiTheme="minorHAnsi" w:hAnsiTheme="minorHAnsi" w:cstheme="minorHAnsi"/>
          <w:i/>
        </w:rPr>
        <w:t>fiscal stewardship procedures</w:t>
      </w:r>
      <w:r w:rsidRPr="00BB63D5">
        <w:rPr>
          <w:rFonts w:asciiTheme="minorHAnsi" w:hAnsiTheme="minorHAnsi" w:cstheme="minorHAnsi"/>
          <w:i/>
        </w:rPr>
        <w:t xml:space="preserve"> contained herein </w:t>
      </w:r>
      <w:r w:rsidR="00D16C55" w:rsidRPr="00BB63D5">
        <w:rPr>
          <w:rFonts w:asciiTheme="minorHAnsi" w:hAnsiTheme="minorHAnsi" w:cstheme="minorHAnsi"/>
          <w:i/>
        </w:rPr>
        <w:t>are in accordance with approved policies and wer</w:t>
      </w:r>
      <w:r w:rsidRPr="00BB63D5">
        <w:rPr>
          <w:rFonts w:asciiTheme="minorHAnsi" w:hAnsiTheme="minorHAnsi" w:cstheme="minorHAnsi"/>
          <w:i/>
        </w:rPr>
        <w:t>e updated on ______________.</w:t>
      </w:r>
    </w:p>
    <w:p w14:paraId="62959353" w14:textId="77777777" w:rsidR="00D16C55" w:rsidRDefault="00D16C55" w:rsidP="00D16C55"/>
    <w:p w14:paraId="1F41BCAF" w14:textId="77777777" w:rsidR="00D16C55" w:rsidRDefault="00D16C55" w:rsidP="00D16C55"/>
    <w:p w14:paraId="37F03DC5" w14:textId="77777777" w:rsidR="00D16C55" w:rsidRDefault="00D16C55" w:rsidP="00D16C55"/>
    <w:p w14:paraId="167E9140" w14:textId="77777777" w:rsidR="00D16C55" w:rsidRPr="00E7638F" w:rsidRDefault="00D16C55" w:rsidP="00D16C55">
      <w:pPr>
        <w:jc w:val="center"/>
        <w:rPr>
          <w:rFonts w:ascii="Wingdings" w:hAnsi="Wingdings"/>
        </w:rPr>
      </w:pP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14:paraId="10970032" w14:textId="77777777" w:rsidR="003F5DB2" w:rsidRDefault="003F5DB2">
      <w:pPr>
        <w:rPr>
          <w:rFonts w:asciiTheme="minorHAnsi" w:hAnsiTheme="minorHAnsi"/>
          <w:b/>
          <w:sz w:val="28"/>
          <w:szCs w:val="28"/>
        </w:rPr>
      </w:pPr>
      <w:r>
        <w:rPr>
          <w:rFonts w:asciiTheme="minorHAnsi" w:hAnsiTheme="minorHAnsi"/>
          <w:b/>
          <w:sz w:val="28"/>
          <w:szCs w:val="28"/>
        </w:rPr>
        <w:br w:type="page"/>
      </w:r>
    </w:p>
    <w:p w14:paraId="0BEF3DA2" w14:textId="77777777" w:rsidR="00264647" w:rsidRPr="00080DE2" w:rsidRDefault="0079100E" w:rsidP="00080DE2">
      <w:pPr>
        <w:jc w:val="center"/>
        <w:rPr>
          <w:rFonts w:asciiTheme="minorHAnsi" w:hAnsiTheme="minorHAnsi"/>
          <w:b/>
          <w:sz w:val="28"/>
          <w:szCs w:val="28"/>
        </w:rPr>
      </w:pPr>
      <w:r w:rsidRPr="00080DE2">
        <w:rPr>
          <w:rFonts w:asciiTheme="minorHAnsi" w:hAnsiTheme="minorHAnsi"/>
          <w:b/>
          <w:sz w:val="28"/>
          <w:szCs w:val="28"/>
        </w:rPr>
        <w:lastRenderedPageBreak/>
        <w:t>Fiscal Stewardship Policies and Procedures</w:t>
      </w:r>
    </w:p>
    <w:sdt>
      <w:sdtPr>
        <w:rPr>
          <w:rFonts w:ascii="Times New Roman" w:eastAsiaTheme="minorHAnsi" w:hAnsi="Times New Roman" w:cs="Times New Roman"/>
          <w:b w:val="0"/>
          <w:color w:val="auto"/>
          <w:sz w:val="22"/>
          <w:szCs w:val="22"/>
        </w:rPr>
        <w:id w:val="-1074662321"/>
        <w:docPartObj>
          <w:docPartGallery w:val="Table of Contents"/>
          <w:docPartUnique/>
        </w:docPartObj>
      </w:sdtPr>
      <w:sdtEndPr>
        <w:rPr>
          <w:bCs/>
          <w:noProof/>
        </w:rPr>
      </w:sdtEndPr>
      <w:sdtContent>
        <w:p w14:paraId="741C1D8E" w14:textId="77777777" w:rsidR="00234FE8" w:rsidRDefault="00234FE8" w:rsidP="00052544">
          <w:pPr>
            <w:pStyle w:val="TOCHeading"/>
            <w:tabs>
              <w:tab w:val="left" w:pos="8640"/>
            </w:tabs>
            <w:ind w:left="360" w:right="720"/>
          </w:pPr>
          <w:r>
            <w:t>Contents</w:t>
          </w:r>
        </w:p>
        <w:p w14:paraId="75A6C925" w14:textId="77777777" w:rsidR="002B34C7" w:rsidRPr="002B34C7" w:rsidRDefault="002B34C7" w:rsidP="002B34C7"/>
        <w:p w14:paraId="1FC8A8E6" w14:textId="77777777" w:rsidR="00D41823" w:rsidRDefault="00C6627E">
          <w:pPr>
            <w:pStyle w:val="TOC1"/>
            <w:rPr>
              <w:rFonts w:eastAsiaTheme="minorEastAsia" w:cstheme="minorBidi"/>
              <w:b w:val="0"/>
              <w:sz w:val="22"/>
            </w:rPr>
          </w:pPr>
          <w:r>
            <w:fldChar w:fldCharType="begin"/>
          </w:r>
          <w:r>
            <w:instrText xml:space="preserve"> TOC \o "1-2" \h \z \u </w:instrText>
          </w:r>
          <w:r>
            <w:fldChar w:fldCharType="separate"/>
          </w:r>
          <w:hyperlink w:anchor="_Toc532730577" w:history="1">
            <w:r w:rsidR="00D41823" w:rsidRPr="001233EA">
              <w:rPr>
                <w:rStyle w:val="Hyperlink"/>
              </w:rPr>
              <w:t>Funds and Assets Received</w:t>
            </w:r>
            <w:r w:rsidR="00D41823">
              <w:rPr>
                <w:webHidden/>
              </w:rPr>
              <w:tab/>
            </w:r>
            <w:r w:rsidR="00D41823">
              <w:rPr>
                <w:webHidden/>
              </w:rPr>
              <w:fldChar w:fldCharType="begin"/>
            </w:r>
            <w:r w:rsidR="00D41823">
              <w:rPr>
                <w:webHidden/>
              </w:rPr>
              <w:instrText xml:space="preserve"> PAGEREF _Toc532730577 \h </w:instrText>
            </w:r>
            <w:r w:rsidR="00D41823">
              <w:rPr>
                <w:webHidden/>
              </w:rPr>
            </w:r>
            <w:r w:rsidR="00D41823">
              <w:rPr>
                <w:webHidden/>
              </w:rPr>
              <w:fldChar w:fldCharType="separate"/>
            </w:r>
            <w:r w:rsidR="00D41823">
              <w:rPr>
                <w:webHidden/>
              </w:rPr>
              <w:t>6</w:t>
            </w:r>
            <w:r w:rsidR="00D41823">
              <w:rPr>
                <w:webHidden/>
              </w:rPr>
              <w:fldChar w:fldCharType="end"/>
            </w:r>
          </w:hyperlink>
        </w:p>
        <w:p w14:paraId="700440F7" w14:textId="77777777" w:rsidR="00D41823" w:rsidRDefault="00D41823">
          <w:pPr>
            <w:pStyle w:val="TOC2"/>
            <w:rPr>
              <w:rFonts w:eastAsiaTheme="minorEastAsia" w:cstheme="minorBidi"/>
              <w:noProof/>
            </w:rPr>
          </w:pPr>
          <w:hyperlink w:anchor="_Toc532730578" w:history="1">
            <w:r w:rsidRPr="001233EA">
              <w:rPr>
                <w:rStyle w:val="Hyperlink"/>
                <w:noProof/>
              </w:rPr>
              <w:t>Cash Receipting</w:t>
            </w:r>
            <w:r>
              <w:rPr>
                <w:noProof/>
                <w:webHidden/>
              </w:rPr>
              <w:tab/>
            </w:r>
            <w:r>
              <w:rPr>
                <w:noProof/>
                <w:webHidden/>
              </w:rPr>
              <w:fldChar w:fldCharType="begin"/>
            </w:r>
            <w:r>
              <w:rPr>
                <w:noProof/>
                <w:webHidden/>
              </w:rPr>
              <w:instrText xml:space="preserve"> PAGEREF _Toc532730578 \h </w:instrText>
            </w:r>
            <w:r>
              <w:rPr>
                <w:noProof/>
                <w:webHidden/>
              </w:rPr>
            </w:r>
            <w:r>
              <w:rPr>
                <w:noProof/>
                <w:webHidden/>
              </w:rPr>
              <w:fldChar w:fldCharType="separate"/>
            </w:r>
            <w:r>
              <w:rPr>
                <w:noProof/>
                <w:webHidden/>
              </w:rPr>
              <w:t>6</w:t>
            </w:r>
            <w:r>
              <w:rPr>
                <w:noProof/>
                <w:webHidden/>
              </w:rPr>
              <w:fldChar w:fldCharType="end"/>
            </w:r>
          </w:hyperlink>
        </w:p>
        <w:p w14:paraId="6E3D3385" w14:textId="77777777" w:rsidR="00D41823" w:rsidRDefault="00D41823">
          <w:pPr>
            <w:pStyle w:val="TOC2"/>
            <w:rPr>
              <w:rFonts w:eastAsiaTheme="minorEastAsia" w:cstheme="minorBidi"/>
              <w:noProof/>
            </w:rPr>
          </w:pPr>
          <w:hyperlink w:anchor="_Toc532730579" w:history="1">
            <w:r w:rsidRPr="001233EA">
              <w:rPr>
                <w:rStyle w:val="Hyperlink"/>
                <w:noProof/>
              </w:rPr>
              <w:t>Fundraising Pledges</w:t>
            </w:r>
            <w:r>
              <w:rPr>
                <w:noProof/>
                <w:webHidden/>
              </w:rPr>
              <w:tab/>
            </w:r>
            <w:r>
              <w:rPr>
                <w:noProof/>
                <w:webHidden/>
              </w:rPr>
              <w:fldChar w:fldCharType="begin"/>
            </w:r>
            <w:r>
              <w:rPr>
                <w:noProof/>
                <w:webHidden/>
              </w:rPr>
              <w:instrText xml:space="preserve"> PAGEREF _Toc532730579 \h </w:instrText>
            </w:r>
            <w:r>
              <w:rPr>
                <w:noProof/>
                <w:webHidden/>
              </w:rPr>
            </w:r>
            <w:r>
              <w:rPr>
                <w:noProof/>
                <w:webHidden/>
              </w:rPr>
              <w:fldChar w:fldCharType="separate"/>
            </w:r>
            <w:r>
              <w:rPr>
                <w:noProof/>
                <w:webHidden/>
              </w:rPr>
              <w:t>7</w:t>
            </w:r>
            <w:r>
              <w:rPr>
                <w:noProof/>
                <w:webHidden/>
              </w:rPr>
              <w:fldChar w:fldCharType="end"/>
            </w:r>
          </w:hyperlink>
        </w:p>
        <w:p w14:paraId="3CEE75D2" w14:textId="77777777" w:rsidR="00D41823" w:rsidRDefault="00D41823">
          <w:pPr>
            <w:pStyle w:val="TOC2"/>
            <w:rPr>
              <w:rFonts w:eastAsiaTheme="minorEastAsia" w:cstheme="minorBidi"/>
              <w:noProof/>
            </w:rPr>
          </w:pPr>
          <w:hyperlink w:anchor="_Toc532730580" w:history="1">
            <w:r w:rsidRPr="001233EA">
              <w:rPr>
                <w:rStyle w:val="Hyperlink"/>
                <w:rFonts w:eastAsia="Times New Roman"/>
                <w:noProof/>
              </w:rPr>
              <w:t>Contributions of Stock</w:t>
            </w:r>
            <w:r>
              <w:rPr>
                <w:noProof/>
                <w:webHidden/>
              </w:rPr>
              <w:tab/>
            </w:r>
            <w:r>
              <w:rPr>
                <w:noProof/>
                <w:webHidden/>
              </w:rPr>
              <w:fldChar w:fldCharType="begin"/>
            </w:r>
            <w:r>
              <w:rPr>
                <w:noProof/>
                <w:webHidden/>
              </w:rPr>
              <w:instrText xml:space="preserve"> PAGEREF _Toc532730580 \h </w:instrText>
            </w:r>
            <w:r>
              <w:rPr>
                <w:noProof/>
                <w:webHidden/>
              </w:rPr>
            </w:r>
            <w:r>
              <w:rPr>
                <w:noProof/>
                <w:webHidden/>
              </w:rPr>
              <w:fldChar w:fldCharType="separate"/>
            </w:r>
            <w:r>
              <w:rPr>
                <w:noProof/>
                <w:webHidden/>
              </w:rPr>
              <w:t>8</w:t>
            </w:r>
            <w:r>
              <w:rPr>
                <w:noProof/>
                <w:webHidden/>
              </w:rPr>
              <w:fldChar w:fldCharType="end"/>
            </w:r>
          </w:hyperlink>
        </w:p>
        <w:p w14:paraId="232AC08C" w14:textId="77777777" w:rsidR="00D41823" w:rsidRDefault="00D41823">
          <w:pPr>
            <w:pStyle w:val="TOC2"/>
            <w:rPr>
              <w:rFonts w:eastAsiaTheme="minorEastAsia" w:cstheme="minorBidi"/>
              <w:noProof/>
            </w:rPr>
          </w:pPr>
          <w:hyperlink w:anchor="_Toc532730581" w:history="1">
            <w:r w:rsidRPr="001233EA">
              <w:rPr>
                <w:rStyle w:val="Hyperlink"/>
                <w:rFonts w:cstheme="minorHAnsi"/>
                <w:noProof/>
              </w:rPr>
              <w:t>Online payments</w:t>
            </w:r>
            <w:r>
              <w:rPr>
                <w:noProof/>
                <w:webHidden/>
              </w:rPr>
              <w:tab/>
            </w:r>
            <w:r>
              <w:rPr>
                <w:noProof/>
                <w:webHidden/>
              </w:rPr>
              <w:fldChar w:fldCharType="begin"/>
            </w:r>
            <w:r>
              <w:rPr>
                <w:noProof/>
                <w:webHidden/>
              </w:rPr>
              <w:instrText xml:space="preserve"> PAGEREF _Toc532730581 \h </w:instrText>
            </w:r>
            <w:r>
              <w:rPr>
                <w:noProof/>
                <w:webHidden/>
              </w:rPr>
            </w:r>
            <w:r>
              <w:rPr>
                <w:noProof/>
                <w:webHidden/>
              </w:rPr>
              <w:fldChar w:fldCharType="separate"/>
            </w:r>
            <w:r>
              <w:rPr>
                <w:noProof/>
                <w:webHidden/>
              </w:rPr>
              <w:t>9</w:t>
            </w:r>
            <w:r>
              <w:rPr>
                <w:noProof/>
                <w:webHidden/>
              </w:rPr>
              <w:fldChar w:fldCharType="end"/>
            </w:r>
          </w:hyperlink>
        </w:p>
        <w:p w14:paraId="3A298ABC" w14:textId="77777777" w:rsidR="00D41823" w:rsidRDefault="00D41823">
          <w:pPr>
            <w:pStyle w:val="TOC2"/>
            <w:rPr>
              <w:rFonts w:eastAsiaTheme="minorEastAsia" w:cstheme="minorBidi"/>
              <w:noProof/>
            </w:rPr>
          </w:pPr>
          <w:hyperlink w:anchor="_Toc532730582" w:history="1">
            <w:r w:rsidRPr="001233EA">
              <w:rPr>
                <w:rStyle w:val="Hyperlink"/>
                <w:noProof/>
              </w:rPr>
              <w:t>Noncash gifts – Gifts in Kind</w:t>
            </w:r>
            <w:r>
              <w:rPr>
                <w:noProof/>
                <w:webHidden/>
              </w:rPr>
              <w:tab/>
            </w:r>
            <w:r>
              <w:rPr>
                <w:noProof/>
                <w:webHidden/>
              </w:rPr>
              <w:fldChar w:fldCharType="begin"/>
            </w:r>
            <w:r>
              <w:rPr>
                <w:noProof/>
                <w:webHidden/>
              </w:rPr>
              <w:instrText xml:space="preserve"> PAGEREF _Toc532730582 \h </w:instrText>
            </w:r>
            <w:r>
              <w:rPr>
                <w:noProof/>
                <w:webHidden/>
              </w:rPr>
            </w:r>
            <w:r>
              <w:rPr>
                <w:noProof/>
                <w:webHidden/>
              </w:rPr>
              <w:fldChar w:fldCharType="separate"/>
            </w:r>
            <w:r>
              <w:rPr>
                <w:noProof/>
                <w:webHidden/>
              </w:rPr>
              <w:t>10</w:t>
            </w:r>
            <w:r>
              <w:rPr>
                <w:noProof/>
                <w:webHidden/>
              </w:rPr>
              <w:fldChar w:fldCharType="end"/>
            </w:r>
          </w:hyperlink>
        </w:p>
        <w:p w14:paraId="66BC19E6" w14:textId="77777777" w:rsidR="00D41823" w:rsidRDefault="00D41823">
          <w:pPr>
            <w:pStyle w:val="TOC2"/>
            <w:rPr>
              <w:rFonts w:eastAsiaTheme="minorEastAsia" w:cstheme="minorBidi"/>
              <w:noProof/>
            </w:rPr>
          </w:pPr>
          <w:hyperlink w:anchor="_Toc532730583" w:history="1">
            <w:r w:rsidRPr="001233EA">
              <w:rPr>
                <w:rStyle w:val="Hyperlink"/>
                <w:noProof/>
              </w:rPr>
              <w:t>Mail log</w:t>
            </w:r>
            <w:r>
              <w:rPr>
                <w:noProof/>
                <w:webHidden/>
              </w:rPr>
              <w:tab/>
            </w:r>
            <w:r>
              <w:rPr>
                <w:noProof/>
                <w:webHidden/>
              </w:rPr>
              <w:fldChar w:fldCharType="begin"/>
            </w:r>
            <w:r>
              <w:rPr>
                <w:noProof/>
                <w:webHidden/>
              </w:rPr>
              <w:instrText xml:space="preserve"> PAGEREF _Toc532730583 \h </w:instrText>
            </w:r>
            <w:r>
              <w:rPr>
                <w:noProof/>
                <w:webHidden/>
              </w:rPr>
            </w:r>
            <w:r>
              <w:rPr>
                <w:noProof/>
                <w:webHidden/>
              </w:rPr>
              <w:fldChar w:fldCharType="separate"/>
            </w:r>
            <w:r>
              <w:rPr>
                <w:noProof/>
                <w:webHidden/>
              </w:rPr>
              <w:t>11</w:t>
            </w:r>
            <w:r>
              <w:rPr>
                <w:noProof/>
                <w:webHidden/>
              </w:rPr>
              <w:fldChar w:fldCharType="end"/>
            </w:r>
          </w:hyperlink>
        </w:p>
        <w:p w14:paraId="593A70F5" w14:textId="77777777" w:rsidR="00D41823" w:rsidRDefault="00D41823">
          <w:pPr>
            <w:pStyle w:val="TOC2"/>
            <w:rPr>
              <w:rFonts w:eastAsiaTheme="minorEastAsia" w:cstheme="minorBidi"/>
              <w:noProof/>
            </w:rPr>
          </w:pPr>
          <w:hyperlink w:anchor="_Toc532730584" w:history="1">
            <w:r w:rsidRPr="001233EA">
              <w:rPr>
                <w:rStyle w:val="Hyperlink"/>
                <w:noProof/>
              </w:rPr>
              <w:t>Field Receipts</w:t>
            </w:r>
            <w:r>
              <w:rPr>
                <w:noProof/>
                <w:webHidden/>
              </w:rPr>
              <w:tab/>
            </w:r>
            <w:r>
              <w:rPr>
                <w:noProof/>
                <w:webHidden/>
              </w:rPr>
              <w:fldChar w:fldCharType="begin"/>
            </w:r>
            <w:r>
              <w:rPr>
                <w:noProof/>
                <w:webHidden/>
              </w:rPr>
              <w:instrText xml:space="preserve"> PAGEREF _Toc532730584 \h </w:instrText>
            </w:r>
            <w:r>
              <w:rPr>
                <w:noProof/>
                <w:webHidden/>
              </w:rPr>
            </w:r>
            <w:r>
              <w:rPr>
                <w:noProof/>
                <w:webHidden/>
              </w:rPr>
              <w:fldChar w:fldCharType="separate"/>
            </w:r>
            <w:r>
              <w:rPr>
                <w:noProof/>
                <w:webHidden/>
              </w:rPr>
              <w:t>12</w:t>
            </w:r>
            <w:r>
              <w:rPr>
                <w:noProof/>
                <w:webHidden/>
              </w:rPr>
              <w:fldChar w:fldCharType="end"/>
            </w:r>
          </w:hyperlink>
        </w:p>
        <w:p w14:paraId="320C5021" w14:textId="77777777" w:rsidR="00D41823" w:rsidRDefault="00D41823">
          <w:pPr>
            <w:pStyle w:val="TOC2"/>
            <w:rPr>
              <w:rFonts w:eastAsiaTheme="minorEastAsia" w:cstheme="minorBidi"/>
              <w:noProof/>
            </w:rPr>
          </w:pPr>
          <w:hyperlink w:anchor="_Toc532730585" w:history="1">
            <w:r w:rsidRPr="001233EA">
              <w:rPr>
                <w:rStyle w:val="Hyperlink"/>
                <w:noProof/>
              </w:rPr>
              <w:t>Collections – Accounts Receivable</w:t>
            </w:r>
            <w:r>
              <w:rPr>
                <w:noProof/>
                <w:webHidden/>
              </w:rPr>
              <w:tab/>
            </w:r>
            <w:r>
              <w:rPr>
                <w:noProof/>
                <w:webHidden/>
              </w:rPr>
              <w:fldChar w:fldCharType="begin"/>
            </w:r>
            <w:r>
              <w:rPr>
                <w:noProof/>
                <w:webHidden/>
              </w:rPr>
              <w:instrText xml:space="preserve"> PAGEREF _Toc532730585 \h </w:instrText>
            </w:r>
            <w:r>
              <w:rPr>
                <w:noProof/>
                <w:webHidden/>
              </w:rPr>
            </w:r>
            <w:r>
              <w:rPr>
                <w:noProof/>
                <w:webHidden/>
              </w:rPr>
              <w:fldChar w:fldCharType="separate"/>
            </w:r>
            <w:r>
              <w:rPr>
                <w:noProof/>
                <w:webHidden/>
              </w:rPr>
              <w:t>13</w:t>
            </w:r>
            <w:r>
              <w:rPr>
                <w:noProof/>
                <w:webHidden/>
              </w:rPr>
              <w:fldChar w:fldCharType="end"/>
            </w:r>
          </w:hyperlink>
        </w:p>
        <w:p w14:paraId="1D6AD5C3" w14:textId="77777777" w:rsidR="00D41823" w:rsidRDefault="00D41823">
          <w:pPr>
            <w:pStyle w:val="TOC2"/>
            <w:rPr>
              <w:rFonts w:eastAsiaTheme="minorEastAsia" w:cstheme="minorBidi"/>
              <w:noProof/>
            </w:rPr>
          </w:pPr>
          <w:hyperlink w:anchor="_Toc532730586" w:history="1">
            <w:r w:rsidRPr="001233EA">
              <w:rPr>
                <w:rStyle w:val="Hyperlink"/>
                <w:noProof/>
              </w:rPr>
              <w:t>Custodial accounts</w:t>
            </w:r>
            <w:r>
              <w:rPr>
                <w:noProof/>
                <w:webHidden/>
              </w:rPr>
              <w:tab/>
            </w:r>
            <w:r>
              <w:rPr>
                <w:noProof/>
                <w:webHidden/>
              </w:rPr>
              <w:fldChar w:fldCharType="begin"/>
            </w:r>
            <w:r>
              <w:rPr>
                <w:noProof/>
                <w:webHidden/>
              </w:rPr>
              <w:instrText xml:space="preserve"> PAGEREF _Toc532730586 \h </w:instrText>
            </w:r>
            <w:r>
              <w:rPr>
                <w:noProof/>
                <w:webHidden/>
              </w:rPr>
            </w:r>
            <w:r>
              <w:rPr>
                <w:noProof/>
                <w:webHidden/>
              </w:rPr>
              <w:fldChar w:fldCharType="separate"/>
            </w:r>
            <w:r>
              <w:rPr>
                <w:noProof/>
                <w:webHidden/>
              </w:rPr>
              <w:t>14</w:t>
            </w:r>
            <w:r>
              <w:rPr>
                <w:noProof/>
                <w:webHidden/>
              </w:rPr>
              <w:fldChar w:fldCharType="end"/>
            </w:r>
          </w:hyperlink>
        </w:p>
        <w:p w14:paraId="2697502A" w14:textId="77777777" w:rsidR="00D41823" w:rsidRDefault="00D41823">
          <w:pPr>
            <w:pStyle w:val="TOC2"/>
            <w:rPr>
              <w:rFonts w:eastAsiaTheme="minorEastAsia" w:cstheme="minorBidi"/>
              <w:noProof/>
            </w:rPr>
          </w:pPr>
          <w:hyperlink w:anchor="_Toc532730587" w:history="1">
            <w:r w:rsidRPr="001233EA">
              <w:rPr>
                <w:rStyle w:val="Hyperlink"/>
                <w:noProof/>
              </w:rPr>
              <w:t>Change funds</w:t>
            </w:r>
            <w:r>
              <w:rPr>
                <w:noProof/>
                <w:webHidden/>
              </w:rPr>
              <w:tab/>
            </w:r>
            <w:r>
              <w:rPr>
                <w:noProof/>
                <w:webHidden/>
              </w:rPr>
              <w:fldChar w:fldCharType="begin"/>
            </w:r>
            <w:r>
              <w:rPr>
                <w:noProof/>
                <w:webHidden/>
              </w:rPr>
              <w:instrText xml:space="preserve"> PAGEREF _Toc532730587 \h </w:instrText>
            </w:r>
            <w:r>
              <w:rPr>
                <w:noProof/>
                <w:webHidden/>
              </w:rPr>
            </w:r>
            <w:r>
              <w:rPr>
                <w:noProof/>
                <w:webHidden/>
              </w:rPr>
              <w:fldChar w:fldCharType="separate"/>
            </w:r>
            <w:r>
              <w:rPr>
                <w:noProof/>
                <w:webHidden/>
              </w:rPr>
              <w:t>15</w:t>
            </w:r>
            <w:r>
              <w:rPr>
                <w:noProof/>
                <w:webHidden/>
              </w:rPr>
              <w:fldChar w:fldCharType="end"/>
            </w:r>
          </w:hyperlink>
        </w:p>
        <w:p w14:paraId="15EB2930" w14:textId="77777777" w:rsidR="00D41823" w:rsidRDefault="00D41823">
          <w:pPr>
            <w:pStyle w:val="TOC2"/>
            <w:rPr>
              <w:rFonts w:eastAsiaTheme="minorEastAsia" w:cstheme="minorBidi"/>
              <w:noProof/>
            </w:rPr>
          </w:pPr>
          <w:hyperlink w:anchor="_Toc532730588" w:history="1">
            <w:r w:rsidRPr="001233EA">
              <w:rPr>
                <w:rStyle w:val="Hyperlink"/>
                <w:noProof/>
              </w:rPr>
              <w:t>Bank deposits</w:t>
            </w:r>
            <w:r>
              <w:rPr>
                <w:noProof/>
                <w:webHidden/>
              </w:rPr>
              <w:tab/>
            </w:r>
            <w:r>
              <w:rPr>
                <w:noProof/>
                <w:webHidden/>
              </w:rPr>
              <w:fldChar w:fldCharType="begin"/>
            </w:r>
            <w:r>
              <w:rPr>
                <w:noProof/>
                <w:webHidden/>
              </w:rPr>
              <w:instrText xml:space="preserve"> PAGEREF _Toc532730588 \h </w:instrText>
            </w:r>
            <w:r>
              <w:rPr>
                <w:noProof/>
                <w:webHidden/>
              </w:rPr>
            </w:r>
            <w:r>
              <w:rPr>
                <w:noProof/>
                <w:webHidden/>
              </w:rPr>
              <w:fldChar w:fldCharType="separate"/>
            </w:r>
            <w:r>
              <w:rPr>
                <w:noProof/>
                <w:webHidden/>
              </w:rPr>
              <w:t>16</w:t>
            </w:r>
            <w:r>
              <w:rPr>
                <w:noProof/>
                <w:webHidden/>
              </w:rPr>
              <w:fldChar w:fldCharType="end"/>
            </w:r>
          </w:hyperlink>
        </w:p>
        <w:p w14:paraId="7997C650" w14:textId="77777777" w:rsidR="00D41823" w:rsidRDefault="00D41823">
          <w:pPr>
            <w:pStyle w:val="TOC2"/>
            <w:rPr>
              <w:rFonts w:eastAsiaTheme="minorEastAsia" w:cstheme="minorBidi"/>
              <w:noProof/>
            </w:rPr>
          </w:pPr>
          <w:hyperlink w:anchor="_Toc532730589" w:history="1">
            <w:r w:rsidRPr="001233EA">
              <w:rPr>
                <w:rStyle w:val="Hyperlink"/>
                <w:noProof/>
              </w:rPr>
              <w:t>Recording bank deposits in accounting software</w:t>
            </w:r>
            <w:r>
              <w:rPr>
                <w:noProof/>
                <w:webHidden/>
              </w:rPr>
              <w:tab/>
            </w:r>
            <w:r>
              <w:rPr>
                <w:noProof/>
                <w:webHidden/>
              </w:rPr>
              <w:fldChar w:fldCharType="begin"/>
            </w:r>
            <w:r>
              <w:rPr>
                <w:noProof/>
                <w:webHidden/>
              </w:rPr>
              <w:instrText xml:space="preserve"> PAGEREF _Toc532730589 \h </w:instrText>
            </w:r>
            <w:r>
              <w:rPr>
                <w:noProof/>
                <w:webHidden/>
              </w:rPr>
            </w:r>
            <w:r>
              <w:rPr>
                <w:noProof/>
                <w:webHidden/>
              </w:rPr>
              <w:fldChar w:fldCharType="separate"/>
            </w:r>
            <w:r>
              <w:rPr>
                <w:noProof/>
                <w:webHidden/>
              </w:rPr>
              <w:t>17</w:t>
            </w:r>
            <w:r>
              <w:rPr>
                <w:noProof/>
                <w:webHidden/>
              </w:rPr>
              <w:fldChar w:fldCharType="end"/>
            </w:r>
          </w:hyperlink>
        </w:p>
        <w:p w14:paraId="4E9FEDE3" w14:textId="77777777" w:rsidR="00D41823" w:rsidRDefault="00D41823">
          <w:pPr>
            <w:pStyle w:val="TOC1"/>
            <w:rPr>
              <w:rFonts w:eastAsiaTheme="minorEastAsia" w:cstheme="minorBidi"/>
              <w:b w:val="0"/>
              <w:sz w:val="22"/>
            </w:rPr>
          </w:pPr>
          <w:hyperlink w:anchor="_Toc532730590" w:history="1">
            <w:r w:rsidRPr="001233EA">
              <w:rPr>
                <w:rStyle w:val="Hyperlink"/>
              </w:rPr>
              <w:t>Funds Disbursed</w:t>
            </w:r>
            <w:r>
              <w:rPr>
                <w:webHidden/>
              </w:rPr>
              <w:tab/>
            </w:r>
            <w:r>
              <w:rPr>
                <w:webHidden/>
              </w:rPr>
              <w:fldChar w:fldCharType="begin"/>
            </w:r>
            <w:r>
              <w:rPr>
                <w:webHidden/>
              </w:rPr>
              <w:instrText xml:space="preserve"> PAGEREF _Toc532730590 \h </w:instrText>
            </w:r>
            <w:r>
              <w:rPr>
                <w:webHidden/>
              </w:rPr>
            </w:r>
            <w:r>
              <w:rPr>
                <w:webHidden/>
              </w:rPr>
              <w:fldChar w:fldCharType="separate"/>
            </w:r>
            <w:r>
              <w:rPr>
                <w:webHidden/>
              </w:rPr>
              <w:t>18</w:t>
            </w:r>
            <w:r>
              <w:rPr>
                <w:webHidden/>
              </w:rPr>
              <w:fldChar w:fldCharType="end"/>
            </w:r>
          </w:hyperlink>
        </w:p>
        <w:p w14:paraId="6875FCFF" w14:textId="77777777" w:rsidR="00D41823" w:rsidRDefault="00D41823">
          <w:pPr>
            <w:pStyle w:val="TOC2"/>
            <w:rPr>
              <w:rFonts w:eastAsiaTheme="minorEastAsia" w:cstheme="minorBidi"/>
              <w:noProof/>
            </w:rPr>
          </w:pPr>
          <w:hyperlink w:anchor="_Toc532730591" w:history="1">
            <w:r w:rsidRPr="001233EA">
              <w:rPr>
                <w:rStyle w:val="Hyperlink"/>
                <w:noProof/>
              </w:rPr>
              <w:t>Budget</w:t>
            </w:r>
            <w:r>
              <w:rPr>
                <w:noProof/>
                <w:webHidden/>
              </w:rPr>
              <w:tab/>
            </w:r>
            <w:r>
              <w:rPr>
                <w:noProof/>
                <w:webHidden/>
              </w:rPr>
              <w:fldChar w:fldCharType="begin"/>
            </w:r>
            <w:r>
              <w:rPr>
                <w:noProof/>
                <w:webHidden/>
              </w:rPr>
              <w:instrText xml:space="preserve"> PAGEREF _Toc532730591 \h </w:instrText>
            </w:r>
            <w:r>
              <w:rPr>
                <w:noProof/>
                <w:webHidden/>
              </w:rPr>
            </w:r>
            <w:r>
              <w:rPr>
                <w:noProof/>
                <w:webHidden/>
              </w:rPr>
              <w:fldChar w:fldCharType="separate"/>
            </w:r>
            <w:r>
              <w:rPr>
                <w:noProof/>
                <w:webHidden/>
              </w:rPr>
              <w:t>18</w:t>
            </w:r>
            <w:r>
              <w:rPr>
                <w:noProof/>
                <w:webHidden/>
              </w:rPr>
              <w:fldChar w:fldCharType="end"/>
            </w:r>
          </w:hyperlink>
        </w:p>
        <w:p w14:paraId="1177B32F" w14:textId="77777777" w:rsidR="00D41823" w:rsidRDefault="00D41823">
          <w:pPr>
            <w:pStyle w:val="TOC2"/>
            <w:rPr>
              <w:rFonts w:eastAsiaTheme="minorEastAsia" w:cstheme="minorBidi"/>
              <w:noProof/>
            </w:rPr>
          </w:pPr>
          <w:hyperlink w:anchor="_Toc532730592" w:history="1">
            <w:r w:rsidRPr="001233EA">
              <w:rPr>
                <w:rStyle w:val="Hyperlink"/>
                <w:noProof/>
              </w:rPr>
              <w:t>Purchase orders</w:t>
            </w:r>
            <w:r>
              <w:rPr>
                <w:noProof/>
                <w:webHidden/>
              </w:rPr>
              <w:tab/>
            </w:r>
            <w:r>
              <w:rPr>
                <w:noProof/>
                <w:webHidden/>
              </w:rPr>
              <w:fldChar w:fldCharType="begin"/>
            </w:r>
            <w:r>
              <w:rPr>
                <w:noProof/>
                <w:webHidden/>
              </w:rPr>
              <w:instrText xml:space="preserve"> PAGEREF _Toc532730592 \h </w:instrText>
            </w:r>
            <w:r>
              <w:rPr>
                <w:noProof/>
                <w:webHidden/>
              </w:rPr>
            </w:r>
            <w:r>
              <w:rPr>
                <w:noProof/>
                <w:webHidden/>
              </w:rPr>
              <w:fldChar w:fldCharType="separate"/>
            </w:r>
            <w:r>
              <w:rPr>
                <w:noProof/>
                <w:webHidden/>
              </w:rPr>
              <w:t>20</w:t>
            </w:r>
            <w:r>
              <w:rPr>
                <w:noProof/>
                <w:webHidden/>
              </w:rPr>
              <w:fldChar w:fldCharType="end"/>
            </w:r>
          </w:hyperlink>
        </w:p>
        <w:p w14:paraId="3821BECF" w14:textId="77777777" w:rsidR="00D41823" w:rsidRDefault="00D41823">
          <w:pPr>
            <w:pStyle w:val="TOC2"/>
            <w:rPr>
              <w:rFonts w:eastAsiaTheme="minorEastAsia" w:cstheme="minorBidi"/>
              <w:noProof/>
            </w:rPr>
          </w:pPr>
          <w:hyperlink w:anchor="_Toc532730593" w:history="1">
            <w:r w:rsidRPr="001233EA">
              <w:rPr>
                <w:rStyle w:val="Hyperlink"/>
                <w:noProof/>
              </w:rPr>
              <w:t>Invoice approvals</w:t>
            </w:r>
            <w:r>
              <w:rPr>
                <w:noProof/>
                <w:webHidden/>
              </w:rPr>
              <w:tab/>
            </w:r>
            <w:r>
              <w:rPr>
                <w:noProof/>
                <w:webHidden/>
              </w:rPr>
              <w:fldChar w:fldCharType="begin"/>
            </w:r>
            <w:r>
              <w:rPr>
                <w:noProof/>
                <w:webHidden/>
              </w:rPr>
              <w:instrText xml:space="preserve"> PAGEREF _Toc532730593 \h </w:instrText>
            </w:r>
            <w:r>
              <w:rPr>
                <w:noProof/>
                <w:webHidden/>
              </w:rPr>
            </w:r>
            <w:r>
              <w:rPr>
                <w:noProof/>
                <w:webHidden/>
              </w:rPr>
              <w:fldChar w:fldCharType="separate"/>
            </w:r>
            <w:r>
              <w:rPr>
                <w:noProof/>
                <w:webHidden/>
              </w:rPr>
              <w:t>21</w:t>
            </w:r>
            <w:r>
              <w:rPr>
                <w:noProof/>
                <w:webHidden/>
              </w:rPr>
              <w:fldChar w:fldCharType="end"/>
            </w:r>
          </w:hyperlink>
        </w:p>
        <w:p w14:paraId="01A1CF8A" w14:textId="77777777" w:rsidR="00D41823" w:rsidRDefault="00D41823">
          <w:pPr>
            <w:pStyle w:val="TOC2"/>
            <w:rPr>
              <w:rFonts w:eastAsiaTheme="minorEastAsia" w:cstheme="minorBidi"/>
              <w:noProof/>
            </w:rPr>
          </w:pPr>
          <w:hyperlink w:anchor="_Toc532730594" w:history="1">
            <w:r w:rsidRPr="001233EA">
              <w:rPr>
                <w:rStyle w:val="Hyperlink"/>
                <w:noProof/>
              </w:rPr>
              <w:t>Check requisitions</w:t>
            </w:r>
            <w:r>
              <w:rPr>
                <w:noProof/>
                <w:webHidden/>
              </w:rPr>
              <w:tab/>
            </w:r>
            <w:r>
              <w:rPr>
                <w:noProof/>
                <w:webHidden/>
              </w:rPr>
              <w:fldChar w:fldCharType="begin"/>
            </w:r>
            <w:r>
              <w:rPr>
                <w:noProof/>
                <w:webHidden/>
              </w:rPr>
              <w:instrText xml:space="preserve"> PAGEREF _Toc532730594 \h </w:instrText>
            </w:r>
            <w:r>
              <w:rPr>
                <w:noProof/>
                <w:webHidden/>
              </w:rPr>
            </w:r>
            <w:r>
              <w:rPr>
                <w:noProof/>
                <w:webHidden/>
              </w:rPr>
              <w:fldChar w:fldCharType="separate"/>
            </w:r>
            <w:r>
              <w:rPr>
                <w:noProof/>
                <w:webHidden/>
              </w:rPr>
              <w:t>22</w:t>
            </w:r>
            <w:r>
              <w:rPr>
                <w:noProof/>
                <w:webHidden/>
              </w:rPr>
              <w:fldChar w:fldCharType="end"/>
            </w:r>
          </w:hyperlink>
        </w:p>
        <w:p w14:paraId="37A3876C" w14:textId="77777777" w:rsidR="00D41823" w:rsidRDefault="00D41823">
          <w:pPr>
            <w:pStyle w:val="TOC2"/>
            <w:rPr>
              <w:rFonts w:eastAsiaTheme="minorEastAsia" w:cstheme="minorBidi"/>
              <w:noProof/>
            </w:rPr>
          </w:pPr>
          <w:hyperlink w:anchor="_Toc532730595" w:history="1">
            <w:r w:rsidRPr="001233EA">
              <w:rPr>
                <w:rStyle w:val="Hyperlink"/>
                <w:noProof/>
              </w:rPr>
              <w:t>Issuing checks</w:t>
            </w:r>
            <w:r>
              <w:rPr>
                <w:noProof/>
                <w:webHidden/>
              </w:rPr>
              <w:tab/>
            </w:r>
            <w:r>
              <w:rPr>
                <w:noProof/>
                <w:webHidden/>
              </w:rPr>
              <w:fldChar w:fldCharType="begin"/>
            </w:r>
            <w:r>
              <w:rPr>
                <w:noProof/>
                <w:webHidden/>
              </w:rPr>
              <w:instrText xml:space="preserve"> PAGEREF _Toc532730595 \h </w:instrText>
            </w:r>
            <w:r>
              <w:rPr>
                <w:noProof/>
                <w:webHidden/>
              </w:rPr>
            </w:r>
            <w:r>
              <w:rPr>
                <w:noProof/>
                <w:webHidden/>
              </w:rPr>
              <w:fldChar w:fldCharType="separate"/>
            </w:r>
            <w:r>
              <w:rPr>
                <w:noProof/>
                <w:webHidden/>
              </w:rPr>
              <w:t>23</w:t>
            </w:r>
            <w:r>
              <w:rPr>
                <w:noProof/>
                <w:webHidden/>
              </w:rPr>
              <w:fldChar w:fldCharType="end"/>
            </w:r>
          </w:hyperlink>
        </w:p>
        <w:p w14:paraId="178F0D1C" w14:textId="77777777" w:rsidR="00D41823" w:rsidRDefault="00D41823">
          <w:pPr>
            <w:pStyle w:val="TOC2"/>
            <w:rPr>
              <w:rFonts w:eastAsiaTheme="minorEastAsia" w:cstheme="minorBidi"/>
              <w:noProof/>
            </w:rPr>
          </w:pPr>
          <w:hyperlink w:anchor="_Toc532730596" w:history="1">
            <w:r w:rsidRPr="001233EA">
              <w:rPr>
                <w:rStyle w:val="Hyperlink"/>
                <w:noProof/>
              </w:rPr>
              <w:t>Electronic funds transfers</w:t>
            </w:r>
            <w:r>
              <w:rPr>
                <w:noProof/>
                <w:webHidden/>
              </w:rPr>
              <w:tab/>
            </w:r>
            <w:r>
              <w:rPr>
                <w:noProof/>
                <w:webHidden/>
              </w:rPr>
              <w:fldChar w:fldCharType="begin"/>
            </w:r>
            <w:r>
              <w:rPr>
                <w:noProof/>
                <w:webHidden/>
              </w:rPr>
              <w:instrText xml:space="preserve"> PAGEREF _Toc532730596 \h </w:instrText>
            </w:r>
            <w:r>
              <w:rPr>
                <w:noProof/>
                <w:webHidden/>
              </w:rPr>
            </w:r>
            <w:r>
              <w:rPr>
                <w:noProof/>
                <w:webHidden/>
              </w:rPr>
              <w:fldChar w:fldCharType="separate"/>
            </w:r>
            <w:r>
              <w:rPr>
                <w:noProof/>
                <w:webHidden/>
              </w:rPr>
              <w:t>25</w:t>
            </w:r>
            <w:r>
              <w:rPr>
                <w:noProof/>
                <w:webHidden/>
              </w:rPr>
              <w:fldChar w:fldCharType="end"/>
            </w:r>
          </w:hyperlink>
        </w:p>
        <w:p w14:paraId="65F6A610" w14:textId="77777777" w:rsidR="00D41823" w:rsidRDefault="00D41823">
          <w:pPr>
            <w:pStyle w:val="TOC2"/>
            <w:rPr>
              <w:rFonts w:eastAsiaTheme="minorEastAsia" w:cstheme="minorBidi"/>
              <w:noProof/>
            </w:rPr>
          </w:pPr>
          <w:hyperlink w:anchor="_Toc532730597" w:history="1">
            <w:r w:rsidRPr="001233EA">
              <w:rPr>
                <w:rStyle w:val="Hyperlink"/>
                <w:noProof/>
              </w:rPr>
              <w:t>Payroll</w:t>
            </w:r>
            <w:r>
              <w:rPr>
                <w:noProof/>
                <w:webHidden/>
              </w:rPr>
              <w:tab/>
            </w:r>
            <w:r>
              <w:rPr>
                <w:noProof/>
                <w:webHidden/>
              </w:rPr>
              <w:fldChar w:fldCharType="begin"/>
            </w:r>
            <w:r>
              <w:rPr>
                <w:noProof/>
                <w:webHidden/>
              </w:rPr>
              <w:instrText xml:space="preserve"> PAGEREF _Toc532730597 \h </w:instrText>
            </w:r>
            <w:r>
              <w:rPr>
                <w:noProof/>
                <w:webHidden/>
              </w:rPr>
            </w:r>
            <w:r>
              <w:rPr>
                <w:noProof/>
                <w:webHidden/>
              </w:rPr>
              <w:fldChar w:fldCharType="separate"/>
            </w:r>
            <w:r>
              <w:rPr>
                <w:noProof/>
                <w:webHidden/>
              </w:rPr>
              <w:t>26</w:t>
            </w:r>
            <w:r>
              <w:rPr>
                <w:noProof/>
                <w:webHidden/>
              </w:rPr>
              <w:fldChar w:fldCharType="end"/>
            </w:r>
          </w:hyperlink>
        </w:p>
        <w:p w14:paraId="424DAB2C" w14:textId="77777777" w:rsidR="00D41823" w:rsidRDefault="00D41823">
          <w:pPr>
            <w:pStyle w:val="TOC2"/>
            <w:rPr>
              <w:rFonts w:eastAsiaTheme="minorEastAsia" w:cstheme="minorBidi"/>
              <w:noProof/>
            </w:rPr>
          </w:pPr>
          <w:hyperlink w:anchor="_Toc532730598" w:history="1">
            <w:r w:rsidRPr="001233EA">
              <w:rPr>
                <w:rStyle w:val="Hyperlink"/>
                <w:noProof/>
              </w:rPr>
              <w:t>Salary Advances</w:t>
            </w:r>
            <w:r>
              <w:rPr>
                <w:noProof/>
                <w:webHidden/>
              </w:rPr>
              <w:tab/>
            </w:r>
            <w:r>
              <w:rPr>
                <w:noProof/>
                <w:webHidden/>
              </w:rPr>
              <w:fldChar w:fldCharType="begin"/>
            </w:r>
            <w:r>
              <w:rPr>
                <w:noProof/>
                <w:webHidden/>
              </w:rPr>
              <w:instrText xml:space="preserve"> PAGEREF _Toc532730598 \h </w:instrText>
            </w:r>
            <w:r>
              <w:rPr>
                <w:noProof/>
                <w:webHidden/>
              </w:rPr>
            </w:r>
            <w:r>
              <w:rPr>
                <w:noProof/>
                <w:webHidden/>
              </w:rPr>
              <w:fldChar w:fldCharType="separate"/>
            </w:r>
            <w:r>
              <w:rPr>
                <w:noProof/>
                <w:webHidden/>
              </w:rPr>
              <w:t>27</w:t>
            </w:r>
            <w:r>
              <w:rPr>
                <w:noProof/>
                <w:webHidden/>
              </w:rPr>
              <w:fldChar w:fldCharType="end"/>
            </w:r>
          </w:hyperlink>
        </w:p>
        <w:p w14:paraId="38AC9E63" w14:textId="77777777" w:rsidR="00D41823" w:rsidRDefault="00D41823">
          <w:pPr>
            <w:pStyle w:val="TOC2"/>
            <w:rPr>
              <w:rFonts w:eastAsiaTheme="minorEastAsia" w:cstheme="minorBidi"/>
              <w:noProof/>
            </w:rPr>
          </w:pPr>
          <w:hyperlink w:anchor="_Toc532730599" w:history="1">
            <w:r w:rsidRPr="001233EA">
              <w:rPr>
                <w:rStyle w:val="Hyperlink"/>
                <w:noProof/>
              </w:rPr>
              <w:t>Petty cash</w:t>
            </w:r>
            <w:r>
              <w:rPr>
                <w:noProof/>
                <w:webHidden/>
              </w:rPr>
              <w:tab/>
            </w:r>
            <w:r>
              <w:rPr>
                <w:noProof/>
                <w:webHidden/>
              </w:rPr>
              <w:fldChar w:fldCharType="begin"/>
            </w:r>
            <w:r>
              <w:rPr>
                <w:noProof/>
                <w:webHidden/>
              </w:rPr>
              <w:instrText xml:space="preserve"> PAGEREF _Toc532730599 \h </w:instrText>
            </w:r>
            <w:r>
              <w:rPr>
                <w:noProof/>
                <w:webHidden/>
              </w:rPr>
            </w:r>
            <w:r>
              <w:rPr>
                <w:noProof/>
                <w:webHidden/>
              </w:rPr>
              <w:fldChar w:fldCharType="separate"/>
            </w:r>
            <w:r>
              <w:rPr>
                <w:noProof/>
                <w:webHidden/>
              </w:rPr>
              <w:t>28</w:t>
            </w:r>
            <w:r>
              <w:rPr>
                <w:noProof/>
                <w:webHidden/>
              </w:rPr>
              <w:fldChar w:fldCharType="end"/>
            </w:r>
          </w:hyperlink>
        </w:p>
        <w:p w14:paraId="514508EA" w14:textId="77777777" w:rsidR="00D41823" w:rsidRDefault="00D41823">
          <w:pPr>
            <w:pStyle w:val="TOC2"/>
            <w:rPr>
              <w:rFonts w:eastAsiaTheme="minorEastAsia" w:cstheme="minorBidi"/>
              <w:noProof/>
            </w:rPr>
          </w:pPr>
          <w:hyperlink w:anchor="_Toc532730600" w:history="1">
            <w:r w:rsidRPr="001233EA">
              <w:rPr>
                <w:rStyle w:val="Hyperlink"/>
                <w:noProof/>
              </w:rPr>
              <w:t>Cash Advances</w:t>
            </w:r>
            <w:r>
              <w:rPr>
                <w:noProof/>
                <w:webHidden/>
              </w:rPr>
              <w:tab/>
            </w:r>
            <w:r>
              <w:rPr>
                <w:noProof/>
                <w:webHidden/>
              </w:rPr>
              <w:fldChar w:fldCharType="begin"/>
            </w:r>
            <w:r>
              <w:rPr>
                <w:noProof/>
                <w:webHidden/>
              </w:rPr>
              <w:instrText xml:space="preserve"> PAGEREF _Toc532730600 \h </w:instrText>
            </w:r>
            <w:r>
              <w:rPr>
                <w:noProof/>
                <w:webHidden/>
              </w:rPr>
            </w:r>
            <w:r>
              <w:rPr>
                <w:noProof/>
                <w:webHidden/>
              </w:rPr>
              <w:fldChar w:fldCharType="separate"/>
            </w:r>
            <w:r>
              <w:rPr>
                <w:noProof/>
                <w:webHidden/>
              </w:rPr>
              <w:t>29</w:t>
            </w:r>
            <w:r>
              <w:rPr>
                <w:noProof/>
                <w:webHidden/>
              </w:rPr>
              <w:fldChar w:fldCharType="end"/>
            </w:r>
          </w:hyperlink>
        </w:p>
        <w:p w14:paraId="6073E7C0" w14:textId="77777777" w:rsidR="00D41823" w:rsidRDefault="00D41823">
          <w:pPr>
            <w:pStyle w:val="TOC2"/>
            <w:rPr>
              <w:rFonts w:eastAsiaTheme="minorEastAsia" w:cstheme="minorBidi"/>
              <w:noProof/>
            </w:rPr>
          </w:pPr>
          <w:hyperlink w:anchor="_Toc532730601" w:history="1">
            <w:r w:rsidRPr="001233EA">
              <w:rPr>
                <w:rStyle w:val="Hyperlink"/>
                <w:noProof/>
              </w:rPr>
              <w:t>Employee Loans</w:t>
            </w:r>
            <w:r>
              <w:rPr>
                <w:noProof/>
                <w:webHidden/>
              </w:rPr>
              <w:tab/>
            </w:r>
            <w:r>
              <w:rPr>
                <w:noProof/>
                <w:webHidden/>
              </w:rPr>
              <w:fldChar w:fldCharType="begin"/>
            </w:r>
            <w:r>
              <w:rPr>
                <w:noProof/>
                <w:webHidden/>
              </w:rPr>
              <w:instrText xml:space="preserve"> PAGEREF _Toc532730601 \h </w:instrText>
            </w:r>
            <w:r>
              <w:rPr>
                <w:noProof/>
                <w:webHidden/>
              </w:rPr>
            </w:r>
            <w:r>
              <w:rPr>
                <w:noProof/>
                <w:webHidden/>
              </w:rPr>
              <w:fldChar w:fldCharType="separate"/>
            </w:r>
            <w:r>
              <w:rPr>
                <w:noProof/>
                <w:webHidden/>
              </w:rPr>
              <w:t>30</w:t>
            </w:r>
            <w:r>
              <w:rPr>
                <w:noProof/>
                <w:webHidden/>
              </w:rPr>
              <w:fldChar w:fldCharType="end"/>
            </w:r>
          </w:hyperlink>
        </w:p>
        <w:p w14:paraId="598E9C6C" w14:textId="77777777" w:rsidR="00D41823" w:rsidRDefault="00D41823">
          <w:pPr>
            <w:pStyle w:val="TOC2"/>
            <w:rPr>
              <w:rFonts w:eastAsiaTheme="minorEastAsia" w:cstheme="minorBidi"/>
              <w:noProof/>
            </w:rPr>
          </w:pPr>
          <w:hyperlink w:anchor="_Toc532730602" w:history="1">
            <w:r w:rsidRPr="001233EA">
              <w:rPr>
                <w:rStyle w:val="Hyperlink"/>
                <w:noProof/>
              </w:rPr>
              <w:t>Employee expenses</w:t>
            </w:r>
            <w:r>
              <w:rPr>
                <w:noProof/>
                <w:webHidden/>
              </w:rPr>
              <w:tab/>
            </w:r>
            <w:r>
              <w:rPr>
                <w:noProof/>
                <w:webHidden/>
              </w:rPr>
              <w:fldChar w:fldCharType="begin"/>
            </w:r>
            <w:r>
              <w:rPr>
                <w:noProof/>
                <w:webHidden/>
              </w:rPr>
              <w:instrText xml:space="preserve"> PAGEREF _Toc532730602 \h </w:instrText>
            </w:r>
            <w:r>
              <w:rPr>
                <w:noProof/>
                <w:webHidden/>
              </w:rPr>
            </w:r>
            <w:r>
              <w:rPr>
                <w:noProof/>
                <w:webHidden/>
              </w:rPr>
              <w:fldChar w:fldCharType="separate"/>
            </w:r>
            <w:r>
              <w:rPr>
                <w:noProof/>
                <w:webHidden/>
              </w:rPr>
              <w:t>31</w:t>
            </w:r>
            <w:r>
              <w:rPr>
                <w:noProof/>
                <w:webHidden/>
              </w:rPr>
              <w:fldChar w:fldCharType="end"/>
            </w:r>
          </w:hyperlink>
        </w:p>
        <w:p w14:paraId="4F13B5BF" w14:textId="77777777" w:rsidR="00D41823" w:rsidRDefault="00D41823">
          <w:pPr>
            <w:pStyle w:val="TOC2"/>
            <w:rPr>
              <w:rFonts w:eastAsiaTheme="minorEastAsia" w:cstheme="minorBidi"/>
              <w:noProof/>
            </w:rPr>
          </w:pPr>
          <w:hyperlink w:anchor="_Toc532730603" w:history="1">
            <w:r w:rsidRPr="001233EA">
              <w:rPr>
                <w:rStyle w:val="Hyperlink"/>
                <w:noProof/>
              </w:rPr>
              <w:t>Council credit cards</w:t>
            </w:r>
            <w:r>
              <w:rPr>
                <w:noProof/>
                <w:webHidden/>
              </w:rPr>
              <w:tab/>
            </w:r>
            <w:r>
              <w:rPr>
                <w:noProof/>
                <w:webHidden/>
              </w:rPr>
              <w:fldChar w:fldCharType="begin"/>
            </w:r>
            <w:r>
              <w:rPr>
                <w:noProof/>
                <w:webHidden/>
              </w:rPr>
              <w:instrText xml:space="preserve"> PAGEREF _Toc532730603 \h </w:instrText>
            </w:r>
            <w:r>
              <w:rPr>
                <w:noProof/>
                <w:webHidden/>
              </w:rPr>
            </w:r>
            <w:r>
              <w:rPr>
                <w:noProof/>
                <w:webHidden/>
              </w:rPr>
              <w:fldChar w:fldCharType="separate"/>
            </w:r>
            <w:r>
              <w:rPr>
                <w:noProof/>
                <w:webHidden/>
              </w:rPr>
              <w:t>32</w:t>
            </w:r>
            <w:r>
              <w:rPr>
                <w:noProof/>
                <w:webHidden/>
              </w:rPr>
              <w:fldChar w:fldCharType="end"/>
            </w:r>
          </w:hyperlink>
        </w:p>
        <w:p w14:paraId="42304A69" w14:textId="77777777" w:rsidR="00D41823" w:rsidRDefault="00D41823">
          <w:pPr>
            <w:pStyle w:val="TOC1"/>
            <w:rPr>
              <w:rFonts w:eastAsiaTheme="minorEastAsia" w:cstheme="minorBidi"/>
              <w:b w:val="0"/>
              <w:sz w:val="22"/>
            </w:rPr>
          </w:pPr>
          <w:hyperlink w:anchor="_Toc532730604" w:history="1">
            <w:r w:rsidRPr="001233EA">
              <w:rPr>
                <w:rStyle w:val="Hyperlink"/>
              </w:rPr>
              <w:t>Physical Assets</w:t>
            </w:r>
            <w:r>
              <w:rPr>
                <w:webHidden/>
              </w:rPr>
              <w:tab/>
            </w:r>
            <w:r>
              <w:rPr>
                <w:webHidden/>
              </w:rPr>
              <w:fldChar w:fldCharType="begin"/>
            </w:r>
            <w:r>
              <w:rPr>
                <w:webHidden/>
              </w:rPr>
              <w:instrText xml:space="preserve"> PAGEREF _Toc532730604 \h </w:instrText>
            </w:r>
            <w:r>
              <w:rPr>
                <w:webHidden/>
              </w:rPr>
            </w:r>
            <w:r>
              <w:rPr>
                <w:webHidden/>
              </w:rPr>
              <w:fldChar w:fldCharType="separate"/>
            </w:r>
            <w:r>
              <w:rPr>
                <w:webHidden/>
              </w:rPr>
              <w:t>33</w:t>
            </w:r>
            <w:r>
              <w:rPr>
                <w:webHidden/>
              </w:rPr>
              <w:fldChar w:fldCharType="end"/>
            </w:r>
          </w:hyperlink>
        </w:p>
        <w:p w14:paraId="51A378CF" w14:textId="77777777" w:rsidR="00D41823" w:rsidRDefault="00D41823">
          <w:pPr>
            <w:pStyle w:val="TOC2"/>
            <w:rPr>
              <w:rFonts w:eastAsiaTheme="minorEastAsia" w:cstheme="minorBidi"/>
              <w:noProof/>
            </w:rPr>
          </w:pPr>
          <w:hyperlink w:anchor="_Toc532730605" w:history="1">
            <w:r w:rsidRPr="001233EA">
              <w:rPr>
                <w:rStyle w:val="Hyperlink"/>
                <w:noProof/>
              </w:rPr>
              <w:t>Inventory for Resale</w:t>
            </w:r>
            <w:r>
              <w:rPr>
                <w:noProof/>
                <w:webHidden/>
              </w:rPr>
              <w:tab/>
            </w:r>
            <w:r>
              <w:rPr>
                <w:noProof/>
                <w:webHidden/>
              </w:rPr>
              <w:fldChar w:fldCharType="begin"/>
            </w:r>
            <w:r>
              <w:rPr>
                <w:noProof/>
                <w:webHidden/>
              </w:rPr>
              <w:instrText xml:space="preserve"> PAGEREF _Toc532730605 \h </w:instrText>
            </w:r>
            <w:r>
              <w:rPr>
                <w:noProof/>
                <w:webHidden/>
              </w:rPr>
            </w:r>
            <w:r>
              <w:rPr>
                <w:noProof/>
                <w:webHidden/>
              </w:rPr>
              <w:fldChar w:fldCharType="separate"/>
            </w:r>
            <w:r>
              <w:rPr>
                <w:noProof/>
                <w:webHidden/>
              </w:rPr>
              <w:t>33</w:t>
            </w:r>
            <w:r>
              <w:rPr>
                <w:noProof/>
                <w:webHidden/>
              </w:rPr>
              <w:fldChar w:fldCharType="end"/>
            </w:r>
          </w:hyperlink>
        </w:p>
        <w:p w14:paraId="075E6ECD" w14:textId="77777777" w:rsidR="00D41823" w:rsidRDefault="00D41823">
          <w:pPr>
            <w:pStyle w:val="TOC2"/>
            <w:rPr>
              <w:rFonts w:eastAsiaTheme="minorEastAsia" w:cstheme="minorBidi"/>
              <w:noProof/>
            </w:rPr>
          </w:pPr>
          <w:hyperlink w:anchor="_Toc532730606" w:history="1">
            <w:r w:rsidRPr="001233EA">
              <w:rPr>
                <w:rStyle w:val="Hyperlink"/>
                <w:noProof/>
              </w:rPr>
              <w:t>Inventory transfers</w:t>
            </w:r>
            <w:r>
              <w:rPr>
                <w:noProof/>
                <w:webHidden/>
              </w:rPr>
              <w:tab/>
            </w:r>
            <w:r>
              <w:rPr>
                <w:noProof/>
                <w:webHidden/>
              </w:rPr>
              <w:fldChar w:fldCharType="begin"/>
            </w:r>
            <w:r>
              <w:rPr>
                <w:noProof/>
                <w:webHidden/>
              </w:rPr>
              <w:instrText xml:space="preserve"> PAGEREF _Toc532730606 \h </w:instrText>
            </w:r>
            <w:r>
              <w:rPr>
                <w:noProof/>
                <w:webHidden/>
              </w:rPr>
            </w:r>
            <w:r>
              <w:rPr>
                <w:noProof/>
                <w:webHidden/>
              </w:rPr>
              <w:fldChar w:fldCharType="separate"/>
            </w:r>
            <w:r>
              <w:rPr>
                <w:noProof/>
                <w:webHidden/>
              </w:rPr>
              <w:t>34</w:t>
            </w:r>
            <w:r>
              <w:rPr>
                <w:noProof/>
                <w:webHidden/>
              </w:rPr>
              <w:fldChar w:fldCharType="end"/>
            </w:r>
          </w:hyperlink>
        </w:p>
        <w:p w14:paraId="4CCD5A88" w14:textId="77777777" w:rsidR="00D41823" w:rsidRDefault="00D41823">
          <w:pPr>
            <w:pStyle w:val="TOC2"/>
            <w:rPr>
              <w:rFonts w:eastAsiaTheme="minorEastAsia" w:cstheme="minorBidi"/>
              <w:noProof/>
            </w:rPr>
          </w:pPr>
          <w:hyperlink w:anchor="_Toc532730607" w:history="1">
            <w:r w:rsidRPr="001233EA">
              <w:rPr>
                <w:rStyle w:val="Hyperlink"/>
                <w:noProof/>
              </w:rPr>
              <w:t>Consignment of Equipment and Supplies</w:t>
            </w:r>
            <w:r>
              <w:rPr>
                <w:noProof/>
                <w:webHidden/>
              </w:rPr>
              <w:tab/>
            </w:r>
            <w:r>
              <w:rPr>
                <w:noProof/>
                <w:webHidden/>
              </w:rPr>
              <w:fldChar w:fldCharType="begin"/>
            </w:r>
            <w:r>
              <w:rPr>
                <w:noProof/>
                <w:webHidden/>
              </w:rPr>
              <w:instrText xml:space="preserve"> PAGEREF _Toc532730607 \h </w:instrText>
            </w:r>
            <w:r>
              <w:rPr>
                <w:noProof/>
                <w:webHidden/>
              </w:rPr>
            </w:r>
            <w:r>
              <w:rPr>
                <w:noProof/>
                <w:webHidden/>
              </w:rPr>
              <w:fldChar w:fldCharType="separate"/>
            </w:r>
            <w:r>
              <w:rPr>
                <w:noProof/>
                <w:webHidden/>
              </w:rPr>
              <w:t>35</w:t>
            </w:r>
            <w:r>
              <w:rPr>
                <w:noProof/>
                <w:webHidden/>
              </w:rPr>
              <w:fldChar w:fldCharType="end"/>
            </w:r>
          </w:hyperlink>
        </w:p>
        <w:p w14:paraId="7D16E5C0" w14:textId="77777777" w:rsidR="00D41823" w:rsidRDefault="00D41823">
          <w:pPr>
            <w:pStyle w:val="TOC2"/>
            <w:rPr>
              <w:rFonts w:eastAsiaTheme="minorEastAsia" w:cstheme="minorBidi"/>
              <w:noProof/>
            </w:rPr>
          </w:pPr>
          <w:hyperlink w:anchor="_Toc532730608" w:history="1">
            <w:r w:rsidRPr="001233EA">
              <w:rPr>
                <w:rStyle w:val="Hyperlink"/>
                <w:noProof/>
              </w:rPr>
              <w:t>Fixed Assets</w:t>
            </w:r>
            <w:r>
              <w:rPr>
                <w:noProof/>
                <w:webHidden/>
              </w:rPr>
              <w:tab/>
            </w:r>
            <w:r>
              <w:rPr>
                <w:noProof/>
                <w:webHidden/>
              </w:rPr>
              <w:fldChar w:fldCharType="begin"/>
            </w:r>
            <w:r>
              <w:rPr>
                <w:noProof/>
                <w:webHidden/>
              </w:rPr>
              <w:instrText xml:space="preserve"> PAGEREF _Toc532730608 \h </w:instrText>
            </w:r>
            <w:r>
              <w:rPr>
                <w:noProof/>
                <w:webHidden/>
              </w:rPr>
            </w:r>
            <w:r>
              <w:rPr>
                <w:noProof/>
                <w:webHidden/>
              </w:rPr>
              <w:fldChar w:fldCharType="separate"/>
            </w:r>
            <w:r>
              <w:rPr>
                <w:noProof/>
                <w:webHidden/>
              </w:rPr>
              <w:t>35</w:t>
            </w:r>
            <w:r>
              <w:rPr>
                <w:noProof/>
                <w:webHidden/>
              </w:rPr>
              <w:fldChar w:fldCharType="end"/>
            </w:r>
          </w:hyperlink>
        </w:p>
        <w:p w14:paraId="7278E87D" w14:textId="77777777" w:rsidR="00D41823" w:rsidRDefault="00D41823">
          <w:pPr>
            <w:pStyle w:val="TOC2"/>
            <w:rPr>
              <w:rFonts w:eastAsiaTheme="minorEastAsia" w:cstheme="minorBidi"/>
              <w:noProof/>
            </w:rPr>
          </w:pPr>
          <w:hyperlink w:anchor="_Toc532730609" w:history="1">
            <w:r w:rsidRPr="001233EA">
              <w:rPr>
                <w:rStyle w:val="Hyperlink"/>
                <w:noProof/>
              </w:rPr>
              <w:t>Fixed asset retirement (disposal)</w:t>
            </w:r>
            <w:r>
              <w:rPr>
                <w:noProof/>
                <w:webHidden/>
              </w:rPr>
              <w:tab/>
            </w:r>
            <w:r>
              <w:rPr>
                <w:noProof/>
                <w:webHidden/>
              </w:rPr>
              <w:fldChar w:fldCharType="begin"/>
            </w:r>
            <w:r>
              <w:rPr>
                <w:noProof/>
                <w:webHidden/>
              </w:rPr>
              <w:instrText xml:space="preserve"> PAGEREF _Toc532730609 \h </w:instrText>
            </w:r>
            <w:r>
              <w:rPr>
                <w:noProof/>
                <w:webHidden/>
              </w:rPr>
            </w:r>
            <w:r>
              <w:rPr>
                <w:noProof/>
                <w:webHidden/>
              </w:rPr>
              <w:fldChar w:fldCharType="separate"/>
            </w:r>
            <w:r>
              <w:rPr>
                <w:noProof/>
                <w:webHidden/>
              </w:rPr>
              <w:t>37</w:t>
            </w:r>
            <w:r>
              <w:rPr>
                <w:noProof/>
                <w:webHidden/>
              </w:rPr>
              <w:fldChar w:fldCharType="end"/>
            </w:r>
          </w:hyperlink>
        </w:p>
        <w:p w14:paraId="237BF96D" w14:textId="77777777" w:rsidR="00D41823" w:rsidRDefault="00D41823">
          <w:pPr>
            <w:pStyle w:val="TOC2"/>
            <w:rPr>
              <w:rFonts w:eastAsiaTheme="minorEastAsia" w:cstheme="minorBidi"/>
              <w:noProof/>
            </w:rPr>
          </w:pPr>
          <w:hyperlink w:anchor="_Toc532730610" w:history="1">
            <w:r w:rsidRPr="001233EA">
              <w:rPr>
                <w:rStyle w:val="Hyperlink"/>
                <w:noProof/>
              </w:rPr>
              <w:t>Insurance Coverage</w:t>
            </w:r>
            <w:r>
              <w:rPr>
                <w:noProof/>
                <w:webHidden/>
              </w:rPr>
              <w:tab/>
            </w:r>
            <w:r>
              <w:rPr>
                <w:noProof/>
                <w:webHidden/>
              </w:rPr>
              <w:fldChar w:fldCharType="begin"/>
            </w:r>
            <w:r>
              <w:rPr>
                <w:noProof/>
                <w:webHidden/>
              </w:rPr>
              <w:instrText xml:space="preserve"> PAGEREF _Toc532730610 \h </w:instrText>
            </w:r>
            <w:r>
              <w:rPr>
                <w:noProof/>
                <w:webHidden/>
              </w:rPr>
            </w:r>
            <w:r>
              <w:rPr>
                <w:noProof/>
                <w:webHidden/>
              </w:rPr>
              <w:fldChar w:fldCharType="separate"/>
            </w:r>
            <w:r>
              <w:rPr>
                <w:noProof/>
                <w:webHidden/>
              </w:rPr>
              <w:t>38</w:t>
            </w:r>
            <w:r>
              <w:rPr>
                <w:noProof/>
                <w:webHidden/>
              </w:rPr>
              <w:fldChar w:fldCharType="end"/>
            </w:r>
          </w:hyperlink>
        </w:p>
        <w:p w14:paraId="661C815E" w14:textId="77777777" w:rsidR="00D41823" w:rsidRDefault="00D41823">
          <w:pPr>
            <w:pStyle w:val="TOC2"/>
            <w:rPr>
              <w:rFonts w:eastAsiaTheme="minorEastAsia" w:cstheme="minorBidi"/>
              <w:noProof/>
            </w:rPr>
          </w:pPr>
          <w:hyperlink w:anchor="_Toc532730611" w:history="1">
            <w:r w:rsidRPr="001233EA">
              <w:rPr>
                <w:rStyle w:val="Hyperlink"/>
                <w:noProof/>
              </w:rPr>
              <w:t>Time study</w:t>
            </w:r>
            <w:r>
              <w:rPr>
                <w:noProof/>
                <w:webHidden/>
              </w:rPr>
              <w:tab/>
            </w:r>
            <w:r>
              <w:rPr>
                <w:noProof/>
                <w:webHidden/>
              </w:rPr>
              <w:fldChar w:fldCharType="begin"/>
            </w:r>
            <w:r>
              <w:rPr>
                <w:noProof/>
                <w:webHidden/>
              </w:rPr>
              <w:instrText xml:space="preserve"> PAGEREF _Toc532730611 \h </w:instrText>
            </w:r>
            <w:r>
              <w:rPr>
                <w:noProof/>
                <w:webHidden/>
              </w:rPr>
            </w:r>
            <w:r>
              <w:rPr>
                <w:noProof/>
                <w:webHidden/>
              </w:rPr>
              <w:fldChar w:fldCharType="separate"/>
            </w:r>
            <w:r>
              <w:rPr>
                <w:noProof/>
                <w:webHidden/>
              </w:rPr>
              <w:t>39</w:t>
            </w:r>
            <w:r>
              <w:rPr>
                <w:noProof/>
                <w:webHidden/>
              </w:rPr>
              <w:fldChar w:fldCharType="end"/>
            </w:r>
          </w:hyperlink>
        </w:p>
        <w:p w14:paraId="6E9BEAE2" w14:textId="77777777" w:rsidR="00D41823" w:rsidRDefault="00D41823">
          <w:pPr>
            <w:pStyle w:val="TOC2"/>
            <w:rPr>
              <w:rFonts w:eastAsiaTheme="minorEastAsia" w:cstheme="minorBidi"/>
              <w:noProof/>
            </w:rPr>
          </w:pPr>
          <w:hyperlink w:anchor="_Toc532730612" w:history="1">
            <w:r w:rsidRPr="001233EA">
              <w:rPr>
                <w:rStyle w:val="Hyperlink"/>
                <w:noProof/>
              </w:rPr>
              <w:t>Cost sharing</w:t>
            </w:r>
            <w:r>
              <w:rPr>
                <w:noProof/>
                <w:webHidden/>
              </w:rPr>
              <w:tab/>
            </w:r>
            <w:r>
              <w:rPr>
                <w:noProof/>
                <w:webHidden/>
              </w:rPr>
              <w:fldChar w:fldCharType="begin"/>
            </w:r>
            <w:r>
              <w:rPr>
                <w:noProof/>
                <w:webHidden/>
              </w:rPr>
              <w:instrText xml:space="preserve"> PAGEREF _Toc532730612 \h </w:instrText>
            </w:r>
            <w:r>
              <w:rPr>
                <w:noProof/>
                <w:webHidden/>
              </w:rPr>
            </w:r>
            <w:r>
              <w:rPr>
                <w:noProof/>
                <w:webHidden/>
              </w:rPr>
              <w:fldChar w:fldCharType="separate"/>
            </w:r>
            <w:r>
              <w:rPr>
                <w:noProof/>
                <w:webHidden/>
              </w:rPr>
              <w:t>40</w:t>
            </w:r>
            <w:r>
              <w:rPr>
                <w:noProof/>
                <w:webHidden/>
              </w:rPr>
              <w:fldChar w:fldCharType="end"/>
            </w:r>
          </w:hyperlink>
        </w:p>
        <w:p w14:paraId="6E8EC3FA" w14:textId="77777777" w:rsidR="00D41823" w:rsidRDefault="00D41823">
          <w:pPr>
            <w:pStyle w:val="TOC2"/>
            <w:rPr>
              <w:rFonts w:eastAsiaTheme="minorEastAsia" w:cstheme="minorBidi"/>
              <w:noProof/>
            </w:rPr>
          </w:pPr>
          <w:hyperlink w:anchor="_Toc532730613" w:history="1">
            <w:r w:rsidRPr="001233EA">
              <w:rPr>
                <w:rStyle w:val="Hyperlink"/>
                <w:noProof/>
              </w:rPr>
              <w:t>Audit</w:t>
            </w:r>
            <w:r>
              <w:rPr>
                <w:noProof/>
                <w:webHidden/>
              </w:rPr>
              <w:tab/>
            </w:r>
            <w:r>
              <w:rPr>
                <w:noProof/>
                <w:webHidden/>
              </w:rPr>
              <w:fldChar w:fldCharType="begin"/>
            </w:r>
            <w:r>
              <w:rPr>
                <w:noProof/>
                <w:webHidden/>
              </w:rPr>
              <w:instrText xml:space="preserve"> PAGEREF _Toc532730613 \h </w:instrText>
            </w:r>
            <w:r>
              <w:rPr>
                <w:noProof/>
                <w:webHidden/>
              </w:rPr>
            </w:r>
            <w:r>
              <w:rPr>
                <w:noProof/>
                <w:webHidden/>
              </w:rPr>
              <w:fldChar w:fldCharType="separate"/>
            </w:r>
            <w:r>
              <w:rPr>
                <w:noProof/>
                <w:webHidden/>
              </w:rPr>
              <w:t>40</w:t>
            </w:r>
            <w:r>
              <w:rPr>
                <w:noProof/>
                <w:webHidden/>
              </w:rPr>
              <w:fldChar w:fldCharType="end"/>
            </w:r>
          </w:hyperlink>
          <w:bookmarkStart w:id="1" w:name="_GoBack"/>
          <w:bookmarkEnd w:id="1"/>
        </w:p>
        <w:p w14:paraId="760152F7" w14:textId="77777777" w:rsidR="00D41823" w:rsidRDefault="00D41823">
          <w:pPr>
            <w:pStyle w:val="TOC2"/>
            <w:rPr>
              <w:rFonts w:eastAsiaTheme="minorEastAsia" w:cstheme="minorBidi"/>
              <w:noProof/>
            </w:rPr>
          </w:pPr>
          <w:hyperlink w:anchor="_Toc532730614" w:history="1">
            <w:r w:rsidRPr="001233EA">
              <w:rPr>
                <w:rStyle w:val="Hyperlink"/>
                <w:noProof/>
              </w:rPr>
              <w:t>Write-offs</w:t>
            </w:r>
            <w:r>
              <w:rPr>
                <w:noProof/>
                <w:webHidden/>
              </w:rPr>
              <w:tab/>
            </w:r>
            <w:r>
              <w:rPr>
                <w:noProof/>
                <w:webHidden/>
              </w:rPr>
              <w:fldChar w:fldCharType="begin"/>
            </w:r>
            <w:r>
              <w:rPr>
                <w:noProof/>
                <w:webHidden/>
              </w:rPr>
              <w:instrText xml:space="preserve"> PAGEREF _Toc532730614 \h </w:instrText>
            </w:r>
            <w:r>
              <w:rPr>
                <w:noProof/>
                <w:webHidden/>
              </w:rPr>
            </w:r>
            <w:r>
              <w:rPr>
                <w:noProof/>
                <w:webHidden/>
              </w:rPr>
              <w:fldChar w:fldCharType="separate"/>
            </w:r>
            <w:r>
              <w:rPr>
                <w:noProof/>
                <w:webHidden/>
              </w:rPr>
              <w:t>42</w:t>
            </w:r>
            <w:r>
              <w:rPr>
                <w:noProof/>
                <w:webHidden/>
              </w:rPr>
              <w:fldChar w:fldCharType="end"/>
            </w:r>
          </w:hyperlink>
        </w:p>
        <w:p w14:paraId="2BD8C564" w14:textId="77777777" w:rsidR="00D41823" w:rsidRDefault="00D41823">
          <w:pPr>
            <w:pStyle w:val="TOC2"/>
            <w:rPr>
              <w:rFonts w:eastAsiaTheme="minorEastAsia" w:cstheme="minorBidi"/>
              <w:noProof/>
            </w:rPr>
          </w:pPr>
          <w:hyperlink w:anchor="_Toc532730615" w:history="1">
            <w:r w:rsidRPr="001233EA">
              <w:rPr>
                <w:rStyle w:val="Hyperlink"/>
                <w:noProof/>
              </w:rPr>
              <w:t>Government Reporting</w:t>
            </w:r>
            <w:r>
              <w:rPr>
                <w:noProof/>
                <w:webHidden/>
              </w:rPr>
              <w:tab/>
            </w:r>
            <w:r>
              <w:rPr>
                <w:noProof/>
                <w:webHidden/>
              </w:rPr>
              <w:fldChar w:fldCharType="begin"/>
            </w:r>
            <w:r>
              <w:rPr>
                <w:noProof/>
                <w:webHidden/>
              </w:rPr>
              <w:instrText xml:space="preserve"> PAGEREF _Toc532730615 \h </w:instrText>
            </w:r>
            <w:r>
              <w:rPr>
                <w:noProof/>
                <w:webHidden/>
              </w:rPr>
            </w:r>
            <w:r>
              <w:rPr>
                <w:noProof/>
                <w:webHidden/>
              </w:rPr>
              <w:fldChar w:fldCharType="separate"/>
            </w:r>
            <w:r>
              <w:rPr>
                <w:noProof/>
                <w:webHidden/>
              </w:rPr>
              <w:t>43</w:t>
            </w:r>
            <w:r>
              <w:rPr>
                <w:noProof/>
                <w:webHidden/>
              </w:rPr>
              <w:fldChar w:fldCharType="end"/>
            </w:r>
          </w:hyperlink>
        </w:p>
        <w:p w14:paraId="36196A51" w14:textId="77777777" w:rsidR="00D41823" w:rsidRDefault="00D41823">
          <w:pPr>
            <w:pStyle w:val="TOC2"/>
            <w:rPr>
              <w:rFonts w:eastAsiaTheme="minorEastAsia" w:cstheme="minorBidi"/>
              <w:noProof/>
            </w:rPr>
          </w:pPr>
          <w:hyperlink w:anchor="_Toc532730616" w:history="1">
            <w:r w:rsidRPr="001233EA">
              <w:rPr>
                <w:rStyle w:val="Hyperlink"/>
                <w:noProof/>
              </w:rPr>
              <w:t>Sales Tax</w:t>
            </w:r>
            <w:r>
              <w:rPr>
                <w:noProof/>
                <w:webHidden/>
              </w:rPr>
              <w:tab/>
            </w:r>
            <w:r>
              <w:rPr>
                <w:noProof/>
                <w:webHidden/>
              </w:rPr>
              <w:fldChar w:fldCharType="begin"/>
            </w:r>
            <w:r>
              <w:rPr>
                <w:noProof/>
                <w:webHidden/>
              </w:rPr>
              <w:instrText xml:space="preserve"> PAGEREF _Toc532730616 \h </w:instrText>
            </w:r>
            <w:r>
              <w:rPr>
                <w:noProof/>
                <w:webHidden/>
              </w:rPr>
            </w:r>
            <w:r>
              <w:rPr>
                <w:noProof/>
                <w:webHidden/>
              </w:rPr>
              <w:fldChar w:fldCharType="separate"/>
            </w:r>
            <w:r>
              <w:rPr>
                <w:noProof/>
                <w:webHidden/>
              </w:rPr>
              <w:t>44</w:t>
            </w:r>
            <w:r>
              <w:rPr>
                <w:noProof/>
                <w:webHidden/>
              </w:rPr>
              <w:fldChar w:fldCharType="end"/>
            </w:r>
          </w:hyperlink>
        </w:p>
        <w:p w14:paraId="081068DD" w14:textId="77777777" w:rsidR="00D41823" w:rsidRDefault="00D41823">
          <w:pPr>
            <w:pStyle w:val="TOC2"/>
            <w:rPr>
              <w:rFonts w:eastAsiaTheme="minorEastAsia" w:cstheme="minorBidi"/>
              <w:noProof/>
            </w:rPr>
          </w:pPr>
          <w:hyperlink w:anchor="_Toc532730617" w:history="1">
            <w:r w:rsidRPr="001233EA">
              <w:rPr>
                <w:rStyle w:val="Hyperlink"/>
                <w:noProof/>
              </w:rPr>
              <w:t>Month close</w:t>
            </w:r>
            <w:r>
              <w:rPr>
                <w:noProof/>
                <w:webHidden/>
              </w:rPr>
              <w:tab/>
            </w:r>
            <w:r>
              <w:rPr>
                <w:noProof/>
                <w:webHidden/>
              </w:rPr>
              <w:fldChar w:fldCharType="begin"/>
            </w:r>
            <w:r>
              <w:rPr>
                <w:noProof/>
                <w:webHidden/>
              </w:rPr>
              <w:instrText xml:space="preserve"> PAGEREF _Toc532730617 \h </w:instrText>
            </w:r>
            <w:r>
              <w:rPr>
                <w:noProof/>
                <w:webHidden/>
              </w:rPr>
            </w:r>
            <w:r>
              <w:rPr>
                <w:noProof/>
                <w:webHidden/>
              </w:rPr>
              <w:fldChar w:fldCharType="separate"/>
            </w:r>
            <w:r>
              <w:rPr>
                <w:noProof/>
                <w:webHidden/>
              </w:rPr>
              <w:t>45</w:t>
            </w:r>
            <w:r>
              <w:rPr>
                <w:noProof/>
                <w:webHidden/>
              </w:rPr>
              <w:fldChar w:fldCharType="end"/>
            </w:r>
          </w:hyperlink>
        </w:p>
        <w:p w14:paraId="7893AC0A" w14:textId="77777777" w:rsidR="00D41823" w:rsidRDefault="00D41823">
          <w:pPr>
            <w:pStyle w:val="TOC2"/>
            <w:rPr>
              <w:rFonts w:eastAsiaTheme="minorEastAsia" w:cstheme="minorBidi"/>
              <w:noProof/>
            </w:rPr>
          </w:pPr>
          <w:hyperlink w:anchor="_Toc532730618" w:history="1">
            <w:r w:rsidRPr="001233EA">
              <w:rPr>
                <w:rStyle w:val="Hyperlink"/>
                <w:noProof/>
              </w:rPr>
              <w:t>Year End Close</w:t>
            </w:r>
            <w:r>
              <w:rPr>
                <w:noProof/>
                <w:webHidden/>
              </w:rPr>
              <w:tab/>
            </w:r>
            <w:r>
              <w:rPr>
                <w:noProof/>
                <w:webHidden/>
              </w:rPr>
              <w:fldChar w:fldCharType="begin"/>
            </w:r>
            <w:r>
              <w:rPr>
                <w:noProof/>
                <w:webHidden/>
              </w:rPr>
              <w:instrText xml:space="preserve"> PAGEREF _Toc532730618 \h </w:instrText>
            </w:r>
            <w:r>
              <w:rPr>
                <w:noProof/>
                <w:webHidden/>
              </w:rPr>
            </w:r>
            <w:r>
              <w:rPr>
                <w:noProof/>
                <w:webHidden/>
              </w:rPr>
              <w:fldChar w:fldCharType="separate"/>
            </w:r>
            <w:r>
              <w:rPr>
                <w:noProof/>
                <w:webHidden/>
              </w:rPr>
              <w:t>46</w:t>
            </w:r>
            <w:r>
              <w:rPr>
                <w:noProof/>
                <w:webHidden/>
              </w:rPr>
              <w:fldChar w:fldCharType="end"/>
            </w:r>
          </w:hyperlink>
        </w:p>
        <w:p w14:paraId="543BFFF5" w14:textId="77777777" w:rsidR="00D41823" w:rsidRDefault="00D41823">
          <w:pPr>
            <w:pStyle w:val="TOC1"/>
            <w:rPr>
              <w:rFonts w:eastAsiaTheme="minorEastAsia" w:cstheme="minorBidi"/>
              <w:b w:val="0"/>
              <w:sz w:val="22"/>
            </w:rPr>
          </w:pPr>
          <w:hyperlink w:anchor="_Toc532730619" w:history="1">
            <w:r w:rsidRPr="001233EA">
              <w:rPr>
                <w:rStyle w:val="Hyperlink"/>
              </w:rPr>
              <w:t>Reconciliations</w:t>
            </w:r>
            <w:r>
              <w:rPr>
                <w:webHidden/>
              </w:rPr>
              <w:tab/>
            </w:r>
            <w:r>
              <w:rPr>
                <w:webHidden/>
              </w:rPr>
              <w:fldChar w:fldCharType="begin"/>
            </w:r>
            <w:r>
              <w:rPr>
                <w:webHidden/>
              </w:rPr>
              <w:instrText xml:space="preserve"> PAGEREF _Toc532730619 \h </w:instrText>
            </w:r>
            <w:r>
              <w:rPr>
                <w:webHidden/>
              </w:rPr>
            </w:r>
            <w:r>
              <w:rPr>
                <w:webHidden/>
              </w:rPr>
              <w:fldChar w:fldCharType="separate"/>
            </w:r>
            <w:r>
              <w:rPr>
                <w:webHidden/>
              </w:rPr>
              <w:t>47</w:t>
            </w:r>
            <w:r>
              <w:rPr>
                <w:webHidden/>
              </w:rPr>
              <w:fldChar w:fldCharType="end"/>
            </w:r>
          </w:hyperlink>
        </w:p>
        <w:p w14:paraId="1CD72B74" w14:textId="77777777" w:rsidR="00D41823" w:rsidRDefault="00D41823">
          <w:pPr>
            <w:pStyle w:val="TOC2"/>
            <w:rPr>
              <w:rFonts w:eastAsiaTheme="minorEastAsia" w:cstheme="minorBidi"/>
              <w:noProof/>
            </w:rPr>
          </w:pPr>
          <w:hyperlink w:anchor="_Toc532730620" w:history="1">
            <w:r w:rsidRPr="001233EA">
              <w:rPr>
                <w:rStyle w:val="Hyperlink"/>
                <w:noProof/>
              </w:rPr>
              <w:t>Bank account reconciliations</w:t>
            </w:r>
            <w:r>
              <w:rPr>
                <w:noProof/>
                <w:webHidden/>
              </w:rPr>
              <w:tab/>
            </w:r>
            <w:r>
              <w:rPr>
                <w:noProof/>
                <w:webHidden/>
              </w:rPr>
              <w:fldChar w:fldCharType="begin"/>
            </w:r>
            <w:r>
              <w:rPr>
                <w:noProof/>
                <w:webHidden/>
              </w:rPr>
              <w:instrText xml:space="preserve"> PAGEREF _Toc532730620 \h </w:instrText>
            </w:r>
            <w:r>
              <w:rPr>
                <w:noProof/>
                <w:webHidden/>
              </w:rPr>
            </w:r>
            <w:r>
              <w:rPr>
                <w:noProof/>
                <w:webHidden/>
              </w:rPr>
              <w:fldChar w:fldCharType="separate"/>
            </w:r>
            <w:r>
              <w:rPr>
                <w:noProof/>
                <w:webHidden/>
              </w:rPr>
              <w:t>47</w:t>
            </w:r>
            <w:r>
              <w:rPr>
                <w:noProof/>
                <w:webHidden/>
              </w:rPr>
              <w:fldChar w:fldCharType="end"/>
            </w:r>
          </w:hyperlink>
        </w:p>
        <w:p w14:paraId="05AAC5A1" w14:textId="77777777" w:rsidR="00D41823" w:rsidRDefault="00D41823">
          <w:pPr>
            <w:pStyle w:val="TOC2"/>
            <w:rPr>
              <w:rFonts w:eastAsiaTheme="minorEastAsia" w:cstheme="minorBidi"/>
              <w:noProof/>
            </w:rPr>
          </w:pPr>
          <w:hyperlink w:anchor="_Toc532730621" w:history="1">
            <w:r w:rsidRPr="001233EA">
              <w:rPr>
                <w:rStyle w:val="Hyperlink"/>
                <w:noProof/>
              </w:rPr>
              <w:t>Investment account reconciliations</w:t>
            </w:r>
            <w:r>
              <w:rPr>
                <w:noProof/>
                <w:webHidden/>
              </w:rPr>
              <w:tab/>
            </w:r>
            <w:r>
              <w:rPr>
                <w:noProof/>
                <w:webHidden/>
              </w:rPr>
              <w:fldChar w:fldCharType="begin"/>
            </w:r>
            <w:r>
              <w:rPr>
                <w:noProof/>
                <w:webHidden/>
              </w:rPr>
              <w:instrText xml:space="preserve"> PAGEREF _Toc532730621 \h </w:instrText>
            </w:r>
            <w:r>
              <w:rPr>
                <w:noProof/>
                <w:webHidden/>
              </w:rPr>
            </w:r>
            <w:r>
              <w:rPr>
                <w:noProof/>
                <w:webHidden/>
              </w:rPr>
              <w:fldChar w:fldCharType="separate"/>
            </w:r>
            <w:r>
              <w:rPr>
                <w:noProof/>
                <w:webHidden/>
              </w:rPr>
              <w:t>48</w:t>
            </w:r>
            <w:r>
              <w:rPr>
                <w:noProof/>
                <w:webHidden/>
              </w:rPr>
              <w:fldChar w:fldCharType="end"/>
            </w:r>
          </w:hyperlink>
        </w:p>
        <w:p w14:paraId="036C65B8" w14:textId="77777777" w:rsidR="00D41823" w:rsidRDefault="00D41823">
          <w:pPr>
            <w:pStyle w:val="TOC2"/>
            <w:rPr>
              <w:rFonts w:eastAsiaTheme="minorEastAsia" w:cstheme="minorBidi"/>
              <w:noProof/>
            </w:rPr>
          </w:pPr>
          <w:hyperlink w:anchor="_Toc532730622" w:history="1">
            <w:r w:rsidRPr="001233EA">
              <w:rPr>
                <w:rStyle w:val="Hyperlink"/>
                <w:noProof/>
              </w:rPr>
              <w:t>Other Monthly Reconciliations</w:t>
            </w:r>
            <w:r>
              <w:rPr>
                <w:noProof/>
                <w:webHidden/>
              </w:rPr>
              <w:tab/>
            </w:r>
            <w:r>
              <w:rPr>
                <w:noProof/>
                <w:webHidden/>
              </w:rPr>
              <w:fldChar w:fldCharType="begin"/>
            </w:r>
            <w:r>
              <w:rPr>
                <w:noProof/>
                <w:webHidden/>
              </w:rPr>
              <w:instrText xml:space="preserve"> PAGEREF _Toc532730622 \h </w:instrText>
            </w:r>
            <w:r>
              <w:rPr>
                <w:noProof/>
                <w:webHidden/>
              </w:rPr>
            </w:r>
            <w:r>
              <w:rPr>
                <w:noProof/>
                <w:webHidden/>
              </w:rPr>
              <w:fldChar w:fldCharType="separate"/>
            </w:r>
            <w:r>
              <w:rPr>
                <w:noProof/>
                <w:webHidden/>
              </w:rPr>
              <w:t>49</w:t>
            </w:r>
            <w:r>
              <w:rPr>
                <w:noProof/>
                <w:webHidden/>
              </w:rPr>
              <w:fldChar w:fldCharType="end"/>
            </w:r>
          </w:hyperlink>
        </w:p>
        <w:p w14:paraId="7086E81B" w14:textId="77777777" w:rsidR="00D41823" w:rsidRDefault="00D41823">
          <w:pPr>
            <w:pStyle w:val="TOC1"/>
            <w:rPr>
              <w:rFonts w:eastAsiaTheme="minorEastAsia" w:cstheme="minorBidi"/>
              <w:b w:val="0"/>
              <w:sz w:val="22"/>
            </w:rPr>
          </w:pPr>
          <w:hyperlink w:anchor="_Toc532730623" w:history="1">
            <w:r w:rsidRPr="001233EA">
              <w:rPr>
                <w:rStyle w:val="Hyperlink"/>
              </w:rPr>
              <w:t>Fiscal Records Security</w:t>
            </w:r>
            <w:r>
              <w:rPr>
                <w:webHidden/>
              </w:rPr>
              <w:tab/>
            </w:r>
            <w:r>
              <w:rPr>
                <w:webHidden/>
              </w:rPr>
              <w:fldChar w:fldCharType="begin"/>
            </w:r>
            <w:r>
              <w:rPr>
                <w:webHidden/>
              </w:rPr>
              <w:instrText xml:space="preserve"> PAGEREF _Toc532730623 \h </w:instrText>
            </w:r>
            <w:r>
              <w:rPr>
                <w:webHidden/>
              </w:rPr>
            </w:r>
            <w:r>
              <w:rPr>
                <w:webHidden/>
              </w:rPr>
              <w:fldChar w:fldCharType="separate"/>
            </w:r>
            <w:r>
              <w:rPr>
                <w:webHidden/>
              </w:rPr>
              <w:t>50</w:t>
            </w:r>
            <w:r>
              <w:rPr>
                <w:webHidden/>
              </w:rPr>
              <w:fldChar w:fldCharType="end"/>
            </w:r>
          </w:hyperlink>
        </w:p>
        <w:p w14:paraId="028350B8" w14:textId="77777777" w:rsidR="00D41823" w:rsidRDefault="00D41823">
          <w:pPr>
            <w:pStyle w:val="TOC2"/>
            <w:rPr>
              <w:rFonts w:eastAsiaTheme="minorEastAsia" w:cstheme="minorBidi"/>
              <w:noProof/>
            </w:rPr>
          </w:pPr>
          <w:hyperlink w:anchor="_Toc532730624" w:history="1">
            <w:r w:rsidRPr="001233EA">
              <w:rPr>
                <w:rStyle w:val="Hyperlink"/>
                <w:noProof/>
              </w:rPr>
              <w:t>Office safe</w:t>
            </w:r>
            <w:r>
              <w:rPr>
                <w:noProof/>
                <w:webHidden/>
              </w:rPr>
              <w:tab/>
            </w:r>
            <w:r>
              <w:rPr>
                <w:noProof/>
                <w:webHidden/>
              </w:rPr>
              <w:fldChar w:fldCharType="begin"/>
            </w:r>
            <w:r>
              <w:rPr>
                <w:noProof/>
                <w:webHidden/>
              </w:rPr>
              <w:instrText xml:space="preserve"> PAGEREF _Toc532730624 \h </w:instrText>
            </w:r>
            <w:r>
              <w:rPr>
                <w:noProof/>
                <w:webHidden/>
              </w:rPr>
            </w:r>
            <w:r>
              <w:rPr>
                <w:noProof/>
                <w:webHidden/>
              </w:rPr>
              <w:fldChar w:fldCharType="separate"/>
            </w:r>
            <w:r>
              <w:rPr>
                <w:noProof/>
                <w:webHidden/>
              </w:rPr>
              <w:t>50</w:t>
            </w:r>
            <w:r>
              <w:rPr>
                <w:noProof/>
                <w:webHidden/>
              </w:rPr>
              <w:fldChar w:fldCharType="end"/>
            </w:r>
          </w:hyperlink>
        </w:p>
        <w:p w14:paraId="02BC4E88" w14:textId="77777777" w:rsidR="00D41823" w:rsidRDefault="00D41823">
          <w:pPr>
            <w:pStyle w:val="TOC2"/>
            <w:rPr>
              <w:rFonts w:eastAsiaTheme="minorEastAsia" w:cstheme="minorBidi"/>
              <w:noProof/>
            </w:rPr>
          </w:pPr>
          <w:hyperlink w:anchor="_Toc532730625" w:history="1">
            <w:r w:rsidRPr="001233EA">
              <w:rPr>
                <w:rStyle w:val="Hyperlink"/>
                <w:noProof/>
              </w:rPr>
              <w:t>Storage of Credit Card Information</w:t>
            </w:r>
            <w:r>
              <w:rPr>
                <w:noProof/>
                <w:webHidden/>
              </w:rPr>
              <w:tab/>
            </w:r>
            <w:r>
              <w:rPr>
                <w:noProof/>
                <w:webHidden/>
              </w:rPr>
              <w:fldChar w:fldCharType="begin"/>
            </w:r>
            <w:r>
              <w:rPr>
                <w:noProof/>
                <w:webHidden/>
              </w:rPr>
              <w:instrText xml:space="preserve"> PAGEREF _Toc532730625 \h </w:instrText>
            </w:r>
            <w:r>
              <w:rPr>
                <w:noProof/>
                <w:webHidden/>
              </w:rPr>
            </w:r>
            <w:r>
              <w:rPr>
                <w:noProof/>
                <w:webHidden/>
              </w:rPr>
              <w:fldChar w:fldCharType="separate"/>
            </w:r>
            <w:r>
              <w:rPr>
                <w:noProof/>
                <w:webHidden/>
              </w:rPr>
              <w:t>51</w:t>
            </w:r>
            <w:r>
              <w:rPr>
                <w:noProof/>
                <w:webHidden/>
              </w:rPr>
              <w:fldChar w:fldCharType="end"/>
            </w:r>
          </w:hyperlink>
        </w:p>
        <w:p w14:paraId="0D1D66EB" w14:textId="77777777" w:rsidR="00D41823" w:rsidRDefault="00D41823">
          <w:pPr>
            <w:pStyle w:val="TOC2"/>
            <w:rPr>
              <w:rFonts w:eastAsiaTheme="minorEastAsia" w:cstheme="minorBidi"/>
              <w:noProof/>
            </w:rPr>
          </w:pPr>
          <w:hyperlink w:anchor="_Toc532730626" w:history="1">
            <w:r w:rsidRPr="001233EA">
              <w:rPr>
                <w:rStyle w:val="Hyperlink"/>
                <w:rFonts w:eastAsia="Times New Roman"/>
                <w:noProof/>
              </w:rPr>
              <w:t>Telephone, Fax, Internet</w:t>
            </w:r>
            <w:r>
              <w:rPr>
                <w:noProof/>
                <w:webHidden/>
              </w:rPr>
              <w:tab/>
            </w:r>
            <w:r>
              <w:rPr>
                <w:noProof/>
                <w:webHidden/>
              </w:rPr>
              <w:fldChar w:fldCharType="begin"/>
            </w:r>
            <w:r>
              <w:rPr>
                <w:noProof/>
                <w:webHidden/>
              </w:rPr>
              <w:instrText xml:space="preserve"> PAGEREF _Toc532730626 \h </w:instrText>
            </w:r>
            <w:r>
              <w:rPr>
                <w:noProof/>
                <w:webHidden/>
              </w:rPr>
            </w:r>
            <w:r>
              <w:rPr>
                <w:noProof/>
                <w:webHidden/>
              </w:rPr>
              <w:fldChar w:fldCharType="separate"/>
            </w:r>
            <w:r>
              <w:rPr>
                <w:noProof/>
                <w:webHidden/>
              </w:rPr>
              <w:t>52</w:t>
            </w:r>
            <w:r>
              <w:rPr>
                <w:noProof/>
                <w:webHidden/>
              </w:rPr>
              <w:fldChar w:fldCharType="end"/>
            </w:r>
          </w:hyperlink>
        </w:p>
        <w:p w14:paraId="3C01EFA0" w14:textId="77777777" w:rsidR="00D41823" w:rsidRDefault="00D41823">
          <w:pPr>
            <w:pStyle w:val="TOC2"/>
            <w:rPr>
              <w:rFonts w:eastAsiaTheme="minorEastAsia" w:cstheme="minorBidi"/>
              <w:noProof/>
            </w:rPr>
          </w:pPr>
          <w:hyperlink w:anchor="_Toc532730627" w:history="1">
            <w:r w:rsidRPr="001233EA">
              <w:rPr>
                <w:rStyle w:val="Hyperlink"/>
                <w:rFonts w:eastAsia="Times New Roman"/>
                <w:noProof/>
              </w:rPr>
              <w:t>Use of Postage Meter</w:t>
            </w:r>
            <w:r>
              <w:rPr>
                <w:noProof/>
                <w:webHidden/>
              </w:rPr>
              <w:tab/>
            </w:r>
            <w:r>
              <w:rPr>
                <w:noProof/>
                <w:webHidden/>
              </w:rPr>
              <w:fldChar w:fldCharType="begin"/>
            </w:r>
            <w:r>
              <w:rPr>
                <w:noProof/>
                <w:webHidden/>
              </w:rPr>
              <w:instrText xml:space="preserve"> PAGEREF _Toc532730627 \h </w:instrText>
            </w:r>
            <w:r>
              <w:rPr>
                <w:noProof/>
                <w:webHidden/>
              </w:rPr>
            </w:r>
            <w:r>
              <w:rPr>
                <w:noProof/>
                <w:webHidden/>
              </w:rPr>
              <w:fldChar w:fldCharType="separate"/>
            </w:r>
            <w:r>
              <w:rPr>
                <w:noProof/>
                <w:webHidden/>
              </w:rPr>
              <w:t>53</w:t>
            </w:r>
            <w:r>
              <w:rPr>
                <w:noProof/>
                <w:webHidden/>
              </w:rPr>
              <w:fldChar w:fldCharType="end"/>
            </w:r>
          </w:hyperlink>
        </w:p>
        <w:p w14:paraId="3152B06D" w14:textId="77777777" w:rsidR="00D41823" w:rsidRDefault="00D41823">
          <w:pPr>
            <w:pStyle w:val="TOC2"/>
            <w:rPr>
              <w:rFonts w:eastAsiaTheme="minorEastAsia" w:cstheme="minorBidi"/>
              <w:noProof/>
            </w:rPr>
          </w:pPr>
          <w:hyperlink w:anchor="_Toc532730628" w:history="1">
            <w:r w:rsidRPr="001233EA">
              <w:rPr>
                <w:rStyle w:val="Hyperlink"/>
                <w:noProof/>
              </w:rPr>
              <w:t>Cash and Records Security</w:t>
            </w:r>
            <w:r>
              <w:rPr>
                <w:noProof/>
                <w:webHidden/>
              </w:rPr>
              <w:tab/>
            </w:r>
            <w:r>
              <w:rPr>
                <w:noProof/>
                <w:webHidden/>
              </w:rPr>
              <w:fldChar w:fldCharType="begin"/>
            </w:r>
            <w:r>
              <w:rPr>
                <w:noProof/>
                <w:webHidden/>
              </w:rPr>
              <w:instrText xml:space="preserve"> PAGEREF _Toc532730628 \h </w:instrText>
            </w:r>
            <w:r>
              <w:rPr>
                <w:noProof/>
                <w:webHidden/>
              </w:rPr>
            </w:r>
            <w:r>
              <w:rPr>
                <w:noProof/>
                <w:webHidden/>
              </w:rPr>
              <w:fldChar w:fldCharType="separate"/>
            </w:r>
            <w:r>
              <w:rPr>
                <w:noProof/>
                <w:webHidden/>
              </w:rPr>
              <w:t>54</w:t>
            </w:r>
            <w:r>
              <w:rPr>
                <w:noProof/>
                <w:webHidden/>
              </w:rPr>
              <w:fldChar w:fldCharType="end"/>
            </w:r>
          </w:hyperlink>
        </w:p>
        <w:p w14:paraId="435C409B" w14:textId="77777777" w:rsidR="00234FE8" w:rsidRDefault="00C6627E" w:rsidP="00153CE9">
          <w:pPr>
            <w:ind w:left="360" w:right="720"/>
          </w:pPr>
          <w:r>
            <w:rPr>
              <w:rFonts w:asciiTheme="minorHAnsi" w:hAnsiTheme="minorHAnsi"/>
              <w:b/>
              <w:noProof/>
              <w:sz w:val="24"/>
            </w:rPr>
            <w:fldChar w:fldCharType="end"/>
          </w:r>
        </w:p>
      </w:sdtContent>
    </w:sdt>
    <w:p w14:paraId="45275220" w14:textId="77777777" w:rsidR="00080DE2" w:rsidRDefault="00080DE2">
      <w:pPr>
        <w:rPr>
          <w:rFonts w:asciiTheme="minorHAnsi" w:hAnsiTheme="minorHAnsi"/>
        </w:rPr>
      </w:pPr>
      <w:r>
        <w:rPr>
          <w:rFonts w:asciiTheme="minorHAnsi" w:hAnsiTheme="minorHAnsi"/>
        </w:rPr>
        <w:br w:type="page"/>
      </w:r>
    </w:p>
    <w:p w14:paraId="10866AF9" w14:textId="77777777" w:rsidR="00080DE2" w:rsidRDefault="00080DE2" w:rsidP="008A5C4A">
      <w:pPr>
        <w:pStyle w:val="Heading1"/>
      </w:pPr>
      <w:bookmarkStart w:id="2" w:name="_Toc532730577"/>
      <w:r>
        <w:lastRenderedPageBreak/>
        <w:t>Funds and Assets Received</w:t>
      </w:r>
      <w:bookmarkEnd w:id="2"/>
    </w:p>
    <w:p w14:paraId="0FC281AA" w14:textId="77777777" w:rsidR="00153CE9" w:rsidRPr="00080DE2" w:rsidRDefault="00153CE9" w:rsidP="00080DE2">
      <w:pPr>
        <w:jc w:val="center"/>
        <w:rPr>
          <w:rFonts w:asciiTheme="minorHAnsi" w:hAnsiTheme="minorHAnsi"/>
          <w:b/>
          <w:sz w:val="28"/>
          <w:szCs w:val="28"/>
        </w:rPr>
      </w:pPr>
    </w:p>
    <w:p w14:paraId="33F51ADE" w14:textId="77777777" w:rsidR="00080DE2" w:rsidRPr="00153CE9" w:rsidRDefault="00080DE2" w:rsidP="008A5C4A">
      <w:pPr>
        <w:pStyle w:val="Heading2"/>
      </w:pPr>
      <w:bookmarkStart w:id="3" w:name="_Toc532730578"/>
      <w:r w:rsidRPr="00153CE9">
        <w:t>Cash Receipting</w:t>
      </w:r>
      <w:bookmarkEnd w:id="3"/>
    </w:p>
    <w:p w14:paraId="5D1494C2" w14:textId="77777777" w:rsidR="00080DE2" w:rsidRDefault="00080DE2">
      <w:pPr>
        <w:rPr>
          <w:rFonts w:asciiTheme="minorHAnsi" w:hAnsiTheme="minorHAnsi"/>
        </w:rPr>
      </w:pPr>
    </w:p>
    <w:p w14:paraId="799BB5B5" w14:textId="77777777" w:rsidR="006343A5" w:rsidRPr="00ED1DCC" w:rsidRDefault="006343A5" w:rsidP="000476C0">
      <w:pPr>
        <w:spacing w:after="160"/>
        <w:rPr>
          <w:rFonts w:asciiTheme="minorHAnsi" w:hAnsiTheme="minorHAnsi"/>
          <w:b/>
        </w:rPr>
      </w:pPr>
      <w:r w:rsidRPr="00ED1DCC">
        <w:rPr>
          <w:rFonts w:asciiTheme="minorHAnsi" w:hAnsiTheme="minorHAnsi"/>
          <w:b/>
        </w:rPr>
        <w:t>Policy:</w:t>
      </w:r>
    </w:p>
    <w:p w14:paraId="6596DBC9" w14:textId="77777777" w:rsidR="006343A5" w:rsidRPr="000476C0" w:rsidRDefault="00080DE2" w:rsidP="0092573E">
      <w:pPr>
        <w:pStyle w:val="ListParagraph"/>
        <w:numPr>
          <w:ilvl w:val="0"/>
          <w:numId w:val="1"/>
        </w:numPr>
        <w:pBdr>
          <w:top w:val="single" w:sz="4" w:space="1" w:color="auto"/>
          <w:left w:val="single" w:sz="4" w:space="4" w:color="auto"/>
          <w:bottom w:val="single" w:sz="4" w:space="1" w:color="auto"/>
          <w:right w:val="single" w:sz="4" w:space="4" w:color="auto"/>
        </w:pBdr>
        <w:spacing w:after="80"/>
        <w:ind w:right="360"/>
        <w:contextualSpacing w:val="0"/>
        <w:jc w:val="both"/>
        <w:rPr>
          <w:rFonts w:asciiTheme="minorHAnsi" w:hAnsiTheme="minorHAnsi"/>
          <w:i/>
        </w:rPr>
      </w:pPr>
      <w:r w:rsidRPr="000476C0">
        <w:rPr>
          <w:rFonts w:asciiTheme="minorHAnsi" w:hAnsiTheme="minorHAnsi"/>
          <w:i/>
        </w:rPr>
        <w:t>All funds received</w:t>
      </w:r>
      <w:r w:rsidR="00CB3FC5" w:rsidRPr="000476C0">
        <w:rPr>
          <w:rFonts w:asciiTheme="minorHAnsi" w:hAnsiTheme="minorHAnsi"/>
          <w:i/>
        </w:rPr>
        <w:t>, including cash, checks, and credit card</w:t>
      </w:r>
      <w:r w:rsidR="000B0650">
        <w:rPr>
          <w:rFonts w:asciiTheme="minorHAnsi" w:hAnsiTheme="minorHAnsi"/>
          <w:i/>
        </w:rPr>
        <w:t xml:space="preserve"> payments</w:t>
      </w:r>
      <w:r w:rsidR="00CB3FC5" w:rsidRPr="000476C0">
        <w:rPr>
          <w:rFonts w:asciiTheme="minorHAnsi" w:hAnsiTheme="minorHAnsi"/>
          <w:i/>
        </w:rPr>
        <w:t>,</w:t>
      </w:r>
      <w:r w:rsidRPr="000476C0">
        <w:rPr>
          <w:rFonts w:asciiTheme="minorHAnsi" w:hAnsiTheme="minorHAnsi"/>
          <w:i/>
        </w:rPr>
        <w:t xml:space="preserve"> shall be receipted</w:t>
      </w:r>
      <w:r w:rsidR="008F1AD5">
        <w:rPr>
          <w:rFonts w:asciiTheme="minorHAnsi" w:hAnsiTheme="minorHAnsi"/>
          <w:i/>
        </w:rPr>
        <w:t xml:space="preserve"> immediately upon receipt</w:t>
      </w:r>
      <w:r w:rsidRPr="000476C0">
        <w:rPr>
          <w:rFonts w:asciiTheme="minorHAnsi" w:hAnsiTheme="minorHAnsi"/>
          <w:i/>
        </w:rPr>
        <w:t xml:space="preserve"> through the point-of-sale software at the council office(s), through the re</w:t>
      </w:r>
      <w:r w:rsidR="00CB3FC5" w:rsidRPr="000476C0">
        <w:rPr>
          <w:rFonts w:asciiTheme="minorHAnsi" w:hAnsiTheme="minorHAnsi"/>
          <w:i/>
        </w:rPr>
        <w:t xml:space="preserve">ceipting system at the camp(s), </w:t>
      </w:r>
      <w:r w:rsidRPr="000476C0">
        <w:rPr>
          <w:rFonts w:asciiTheme="minorHAnsi" w:hAnsiTheme="minorHAnsi"/>
          <w:i/>
        </w:rPr>
        <w:t>or through approved online systems</w:t>
      </w:r>
      <w:r w:rsidR="00CB3FC5" w:rsidRPr="000476C0">
        <w:rPr>
          <w:rFonts w:asciiTheme="minorHAnsi" w:hAnsiTheme="minorHAnsi"/>
          <w:i/>
        </w:rPr>
        <w:t xml:space="preserve"> accessible through a </w:t>
      </w:r>
      <w:r w:rsidR="006343A5" w:rsidRPr="000476C0">
        <w:rPr>
          <w:rFonts w:asciiTheme="minorHAnsi" w:hAnsiTheme="minorHAnsi"/>
          <w:i/>
        </w:rPr>
        <w:t>website or portable credit card receipting software</w:t>
      </w:r>
      <w:r w:rsidRPr="000476C0">
        <w:rPr>
          <w:rFonts w:asciiTheme="minorHAnsi" w:hAnsiTheme="minorHAnsi"/>
          <w:i/>
        </w:rPr>
        <w:t>.</w:t>
      </w:r>
    </w:p>
    <w:p w14:paraId="677A91BF" w14:textId="77777777" w:rsidR="00080DE2" w:rsidRPr="000476C0" w:rsidRDefault="00CB3FC5" w:rsidP="0092573E">
      <w:pPr>
        <w:pStyle w:val="ListParagraph"/>
        <w:numPr>
          <w:ilvl w:val="0"/>
          <w:numId w:val="1"/>
        </w:numPr>
        <w:pBdr>
          <w:top w:val="single" w:sz="4" w:space="1" w:color="auto"/>
          <w:left w:val="single" w:sz="4" w:space="4" w:color="auto"/>
          <w:bottom w:val="single" w:sz="4" w:space="1" w:color="auto"/>
          <w:right w:val="single" w:sz="4" w:space="4" w:color="auto"/>
        </w:pBdr>
        <w:spacing w:after="80"/>
        <w:ind w:right="360"/>
        <w:contextualSpacing w:val="0"/>
        <w:jc w:val="both"/>
        <w:rPr>
          <w:rFonts w:asciiTheme="minorHAnsi" w:hAnsiTheme="minorHAnsi"/>
          <w:i/>
        </w:rPr>
      </w:pPr>
      <w:r w:rsidRPr="000476C0">
        <w:rPr>
          <w:rFonts w:asciiTheme="minorHAnsi" w:hAnsiTheme="minorHAnsi"/>
          <w:i/>
        </w:rPr>
        <w:t>No</w:t>
      </w:r>
      <w:r w:rsidR="006343A5" w:rsidRPr="000476C0">
        <w:rPr>
          <w:rFonts w:asciiTheme="minorHAnsi" w:hAnsiTheme="minorHAnsi"/>
          <w:i/>
        </w:rPr>
        <w:t xml:space="preserve"> checks shall be cashed nor funds d</w:t>
      </w:r>
      <w:r w:rsidR="008F1AD5">
        <w:rPr>
          <w:rFonts w:asciiTheme="minorHAnsi" w:hAnsiTheme="minorHAnsi"/>
          <w:i/>
        </w:rPr>
        <w:t>isbursed from the cash received regardless of location or purpose.</w:t>
      </w:r>
    </w:p>
    <w:p w14:paraId="64364385" w14:textId="77777777" w:rsidR="006343A5" w:rsidRPr="000476C0" w:rsidRDefault="006343A5" w:rsidP="0092573E">
      <w:pPr>
        <w:pStyle w:val="ListParagraph"/>
        <w:numPr>
          <w:ilvl w:val="0"/>
          <w:numId w:val="1"/>
        </w:numPr>
        <w:pBdr>
          <w:top w:val="single" w:sz="4" w:space="1" w:color="auto"/>
          <w:left w:val="single" w:sz="4" w:space="4" w:color="auto"/>
          <w:bottom w:val="single" w:sz="4" w:space="1" w:color="auto"/>
          <w:right w:val="single" w:sz="4" w:space="4" w:color="auto"/>
        </w:pBdr>
        <w:spacing w:after="80"/>
        <w:ind w:right="360"/>
        <w:contextualSpacing w:val="0"/>
        <w:jc w:val="both"/>
        <w:rPr>
          <w:rFonts w:asciiTheme="minorHAnsi" w:hAnsiTheme="minorHAnsi"/>
          <w:i/>
        </w:rPr>
      </w:pPr>
      <w:r w:rsidRPr="000476C0">
        <w:rPr>
          <w:rFonts w:asciiTheme="minorHAnsi" w:hAnsiTheme="minorHAnsi"/>
          <w:i/>
        </w:rPr>
        <w:t xml:space="preserve">All systems </w:t>
      </w:r>
      <w:r w:rsidR="00263535">
        <w:rPr>
          <w:rFonts w:asciiTheme="minorHAnsi" w:hAnsiTheme="minorHAnsi"/>
          <w:i/>
        </w:rPr>
        <w:t>allowing</w:t>
      </w:r>
      <w:r w:rsidRPr="000476C0">
        <w:rPr>
          <w:rFonts w:asciiTheme="minorHAnsi" w:hAnsiTheme="minorHAnsi"/>
          <w:i/>
        </w:rPr>
        <w:t xml:space="preserve"> credit card transactions shall be compliant with Payment Card Industry Standards.</w:t>
      </w:r>
    </w:p>
    <w:p w14:paraId="10C93E2E" w14:textId="77777777" w:rsidR="006343A5" w:rsidRDefault="006343A5">
      <w:pPr>
        <w:rPr>
          <w:rFonts w:asciiTheme="minorHAnsi" w:hAnsiTheme="minorHAnsi"/>
        </w:rPr>
      </w:pPr>
    </w:p>
    <w:p w14:paraId="13631DAA" w14:textId="77777777" w:rsidR="006343A5" w:rsidRPr="00ED1DCC" w:rsidRDefault="000476C0" w:rsidP="00ED1DCC">
      <w:pPr>
        <w:spacing w:after="80"/>
        <w:rPr>
          <w:rFonts w:asciiTheme="minorHAnsi" w:hAnsiTheme="minorHAnsi"/>
          <w:b/>
        </w:rPr>
      </w:pPr>
      <w:r w:rsidRPr="00ED1DCC">
        <w:rPr>
          <w:rFonts w:asciiTheme="minorHAnsi" w:hAnsiTheme="minorHAnsi"/>
          <w:b/>
        </w:rPr>
        <w:t>Procedures</w:t>
      </w:r>
      <w:r w:rsidR="000B0650" w:rsidRPr="00ED1DCC">
        <w:rPr>
          <w:rFonts w:asciiTheme="minorHAnsi" w:hAnsiTheme="minorHAnsi"/>
          <w:b/>
        </w:rPr>
        <w:t>:</w:t>
      </w:r>
    </w:p>
    <w:p w14:paraId="5C75CA03" w14:textId="77777777" w:rsidR="000B0650" w:rsidRDefault="00035C8D" w:rsidP="00ED1DCC">
      <w:pPr>
        <w:spacing w:after="80"/>
        <w:rPr>
          <w:rFonts w:asciiTheme="minorHAnsi" w:hAnsiTheme="minorHAnsi"/>
        </w:rPr>
      </w:pPr>
      <w:r>
        <w:rPr>
          <w:rFonts w:asciiTheme="minorHAnsi" w:hAnsiTheme="minorHAnsi"/>
        </w:rPr>
        <w:t>Council service center</w:t>
      </w:r>
    </w:p>
    <w:p w14:paraId="2DD3CB54" w14:textId="5A92CB8F" w:rsidR="00F851BE" w:rsidRPr="00ED1DCC" w:rsidRDefault="00BA45B0" w:rsidP="0092573E">
      <w:pPr>
        <w:pStyle w:val="ListParagraph"/>
        <w:numPr>
          <w:ilvl w:val="0"/>
          <w:numId w:val="2"/>
        </w:numPr>
        <w:spacing w:after="80"/>
        <w:contextualSpacing w:val="0"/>
        <w:rPr>
          <w:rFonts w:asciiTheme="minorHAnsi" w:hAnsiTheme="minorHAnsi"/>
        </w:rPr>
      </w:pPr>
      <w:r>
        <w:rPr>
          <w:rFonts w:asciiTheme="minorHAnsi" w:hAnsiTheme="minorHAnsi"/>
        </w:rPr>
        <w:t>P</w:t>
      </w:r>
      <w:r w:rsidR="00194525">
        <w:rPr>
          <w:rFonts w:asciiTheme="minorHAnsi" w:hAnsiTheme="minorHAnsi"/>
        </w:rPr>
        <w:t xml:space="preserve">oint-of-sale </w:t>
      </w:r>
      <w:r w:rsidR="00F851BE" w:rsidRPr="00ED1DCC">
        <w:rPr>
          <w:rFonts w:asciiTheme="minorHAnsi" w:hAnsiTheme="minorHAnsi"/>
        </w:rPr>
        <w:t>software will be used to record all funds received at the council service center.</w:t>
      </w:r>
      <w:r w:rsidR="006C036F" w:rsidRPr="00ED1DCC">
        <w:rPr>
          <w:rFonts w:asciiTheme="minorHAnsi" w:hAnsiTheme="minorHAnsi"/>
        </w:rPr>
        <w:t xml:space="preserve">  </w:t>
      </w:r>
      <w:r w:rsidR="00F851BE" w:rsidRPr="00ED1DCC">
        <w:rPr>
          <w:rFonts w:asciiTheme="minorHAnsi" w:hAnsiTheme="minorHAnsi"/>
        </w:rPr>
        <w:t xml:space="preserve">The following employees will have management level access to the system to control permissions of </w:t>
      </w:r>
      <w:r w:rsidR="004554D6" w:rsidRPr="00ED1DCC">
        <w:rPr>
          <w:rFonts w:asciiTheme="minorHAnsi" w:hAnsiTheme="minorHAnsi"/>
        </w:rPr>
        <w:t>employees authorized to transact business or make inquiries</w:t>
      </w:r>
      <w:r w:rsidR="00F851BE" w:rsidRPr="00BA45B0">
        <w:rPr>
          <w:rFonts w:asciiTheme="minorHAnsi" w:hAnsiTheme="minorHAnsi"/>
          <w:i/>
          <w:color w:val="FF0000"/>
        </w:rPr>
        <w:t xml:space="preserve">:  </w:t>
      </w:r>
      <w:r w:rsidR="00211986" w:rsidRPr="00BA45B0">
        <w:rPr>
          <w:rFonts w:asciiTheme="minorHAnsi" w:hAnsiTheme="minorHAnsi"/>
          <w:i/>
          <w:color w:val="FF0000"/>
        </w:rPr>
        <w:t>List pos</w:t>
      </w:r>
      <w:r w:rsidRPr="00BA45B0">
        <w:rPr>
          <w:rFonts w:asciiTheme="minorHAnsi" w:hAnsiTheme="minorHAnsi"/>
          <w:i/>
          <w:color w:val="FF0000"/>
        </w:rPr>
        <w:t>i</w:t>
      </w:r>
      <w:r w:rsidR="00211986" w:rsidRPr="00BA45B0">
        <w:rPr>
          <w:rFonts w:asciiTheme="minorHAnsi" w:hAnsiTheme="minorHAnsi"/>
          <w:i/>
          <w:color w:val="FF0000"/>
        </w:rPr>
        <w:t>tions</w:t>
      </w:r>
    </w:p>
    <w:p w14:paraId="312C211F" w14:textId="77777777" w:rsidR="00194525" w:rsidRDefault="00ED1DCC" w:rsidP="0092573E">
      <w:pPr>
        <w:pStyle w:val="ListParagraph"/>
        <w:numPr>
          <w:ilvl w:val="0"/>
          <w:numId w:val="2"/>
        </w:numPr>
        <w:spacing w:after="80"/>
        <w:contextualSpacing w:val="0"/>
        <w:rPr>
          <w:rFonts w:asciiTheme="minorHAnsi" w:hAnsiTheme="minorHAnsi"/>
        </w:rPr>
      </w:pPr>
      <w:r>
        <w:rPr>
          <w:rFonts w:asciiTheme="minorHAnsi" w:hAnsiTheme="minorHAnsi"/>
        </w:rPr>
        <w:t xml:space="preserve">Each employee with permission to use the </w:t>
      </w:r>
      <w:r w:rsidR="00BA45B0">
        <w:rPr>
          <w:rFonts w:asciiTheme="minorHAnsi" w:hAnsiTheme="minorHAnsi"/>
        </w:rPr>
        <w:t>Point of Sale</w:t>
      </w:r>
      <w:r>
        <w:rPr>
          <w:rFonts w:asciiTheme="minorHAnsi" w:hAnsiTheme="minorHAnsi"/>
        </w:rPr>
        <w:t xml:space="preserve"> </w:t>
      </w:r>
      <w:r w:rsidR="00387E94">
        <w:rPr>
          <w:rFonts w:asciiTheme="minorHAnsi" w:hAnsiTheme="minorHAnsi"/>
        </w:rPr>
        <w:t xml:space="preserve">and </w:t>
      </w:r>
      <w:r w:rsidR="00BA45B0">
        <w:rPr>
          <w:rFonts w:asciiTheme="minorHAnsi" w:hAnsiTheme="minorHAnsi"/>
        </w:rPr>
        <w:t>fundraising software</w:t>
      </w:r>
      <w:r w:rsidR="00387E94">
        <w:rPr>
          <w:rFonts w:asciiTheme="minorHAnsi" w:hAnsiTheme="minorHAnsi"/>
        </w:rPr>
        <w:t xml:space="preserve"> </w:t>
      </w:r>
      <w:r>
        <w:rPr>
          <w:rFonts w:asciiTheme="minorHAnsi" w:hAnsiTheme="minorHAnsi"/>
        </w:rPr>
        <w:t xml:space="preserve">will use a unique logon ID and password to access the system.  The following employees will be able to use the system to transact business: </w:t>
      </w:r>
      <w:r w:rsidR="00211986">
        <w:rPr>
          <w:rFonts w:asciiTheme="minorHAnsi" w:hAnsiTheme="minorHAnsi"/>
        </w:rPr>
        <w:t xml:space="preserve"> </w:t>
      </w:r>
      <w:r w:rsidR="00211986" w:rsidRPr="00991213">
        <w:rPr>
          <w:rFonts w:asciiTheme="minorHAnsi" w:hAnsiTheme="minorHAnsi"/>
          <w:color w:val="FF0000"/>
        </w:rPr>
        <w:t>List Position</w:t>
      </w:r>
      <w:r w:rsidR="00194525" w:rsidRPr="00991213">
        <w:rPr>
          <w:rFonts w:asciiTheme="minorHAnsi" w:hAnsiTheme="minorHAnsi"/>
          <w:color w:val="FF0000"/>
        </w:rPr>
        <w:t>s</w:t>
      </w:r>
      <w:r w:rsidR="00211986">
        <w:rPr>
          <w:rFonts w:asciiTheme="minorHAnsi" w:hAnsiTheme="minorHAnsi"/>
        </w:rPr>
        <w:t xml:space="preserve">.  </w:t>
      </w:r>
      <w:r w:rsidR="00ED3226">
        <w:rPr>
          <w:rFonts w:asciiTheme="minorHAnsi" w:hAnsiTheme="minorHAnsi"/>
        </w:rPr>
        <w:t>Since</w:t>
      </w:r>
      <w:r w:rsidR="00211986">
        <w:rPr>
          <w:rFonts w:asciiTheme="minorHAnsi" w:hAnsiTheme="minorHAnsi"/>
        </w:rPr>
        <w:t xml:space="preserve"> </w:t>
      </w:r>
      <w:r w:rsidR="00BA45B0" w:rsidRPr="00BA45B0">
        <w:rPr>
          <w:rFonts w:asciiTheme="minorHAnsi" w:hAnsiTheme="minorHAnsi"/>
          <w:i/>
          <w:color w:val="FF0000"/>
        </w:rPr>
        <w:t>List ti</w:t>
      </w:r>
      <w:r w:rsidR="00153B75" w:rsidRPr="00BA45B0">
        <w:rPr>
          <w:rFonts w:asciiTheme="minorHAnsi" w:hAnsiTheme="minorHAnsi"/>
          <w:i/>
          <w:color w:val="FF0000"/>
        </w:rPr>
        <w:t>tle or position</w:t>
      </w:r>
      <w:r w:rsidR="00153B75" w:rsidRPr="00BA45B0">
        <w:rPr>
          <w:rFonts w:asciiTheme="minorHAnsi" w:hAnsiTheme="minorHAnsi"/>
          <w:color w:val="FF0000"/>
        </w:rPr>
        <w:t xml:space="preserve"> </w:t>
      </w:r>
      <w:r w:rsidR="00211986">
        <w:rPr>
          <w:rFonts w:asciiTheme="minorHAnsi" w:hAnsiTheme="minorHAnsi"/>
        </w:rPr>
        <w:t>will be</w:t>
      </w:r>
      <w:r w:rsidR="00194525">
        <w:rPr>
          <w:rFonts w:asciiTheme="minorHAnsi" w:hAnsiTheme="minorHAnsi"/>
        </w:rPr>
        <w:t xml:space="preserve"> responsible for entering</w:t>
      </w:r>
      <w:r w:rsidR="00211986">
        <w:rPr>
          <w:rFonts w:asciiTheme="minorHAnsi" w:hAnsiTheme="minorHAnsi"/>
        </w:rPr>
        <w:t>/posting</w:t>
      </w:r>
      <w:r w:rsidR="00BA45B0">
        <w:rPr>
          <w:rFonts w:asciiTheme="minorHAnsi" w:hAnsiTheme="minorHAnsi"/>
        </w:rPr>
        <w:t xml:space="preserve"> cash receipts into the g</w:t>
      </w:r>
      <w:r w:rsidR="00194525">
        <w:rPr>
          <w:rFonts w:asciiTheme="minorHAnsi" w:hAnsiTheme="minorHAnsi"/>
        </w:rPr>
        <w:t>enera</w:t>
      </w:r>
      <w:r w:rsidR="00BA45B0">
        <w:rPr>
          <w:rFonts w:asciiTheme="minorHAnsi" w:hAnsiTheme="minorHAnsi"/>
        </w:rPr>
        <w:t>l l</w:t>
      </w:r>
      <w:r w:rsidR="00194525">
        <w:rPr>
          <w:rFonts w:asciiTheme="minorHAnsi" w:hAnsiTheme="minorHAnsi"/>
        </w:rPr>
        <w:t>edger</w:t>
      </w:r>
      <w:r w:rsidR="00BA45B0">
        <w:rPr>
          <w:rFonts w:asciiTheme="minorHAnsi" w:hAnsiTheme="minorHAnsi"/>
        </w:rPr>
        <w:t xml:space="preserve"> software</w:t>
      </w:r>
      <w:r w:rsidR="00194525">
        <w:rPr>
          <w:rFonts w:asciiTheme="minorHAnsi" w:hAnsiTheme="minorHAnsi"/>
        </w:rPr>
        <w:t>, he/she should not be receipting funds.</w:t>
      </w:r>
    </w:p>
    <w:p w14:paraId="04FF604E" w14:textId="77777777" w:rsidR="00035C8D" w:rsidRPr="00AF2AA6" w:rsidRDefault="006C036F" w:rsidP="0092573E">
      <w:pPr>
        <w:pStyle w:val="ListParagraph"/>
        <w:numPr>
          <w:ilvl w:val="0"/>
          <w:numId w:val="2"/>
        </w:numPr>
        <w:spacing w:after="80"/>
        <w:contextualSpacing w:val="0"/>
        <w:rPr>
          <w:rFonts w:asciiTheme="minorHAnsi" w:hAnsiTheme="minorHAnsi"/>
          <w:i/>
        </w:rPr>
      </w:pPr>
      <w:r w:rsidRPr="00ED1DCC">
        <w:rPr>
          <w:rFonts w:asciiTheme="minorHAnsi" w:hAnsiTheme="minorHAnsi"/>
        </w:rPr>
        <w:t>A locking cash drawer will be present and r</w:t>
      </w:r>
      <w:r w:rsidR="00035C8D" w:rsidRPr="00ED1DCC">
        <w:rPr>
          <w:rFonts w:asciiTheme="minorHAnsi" w:hAnsiTheme="minorHAnsi"/>
        </w:rPr>
        <w:t xml:space="preserve">eceipting will occur in the following locations: </w:t>
      </w:r>
      <w:r w:rsidR="00035C8D" w:rsidRPr="00211986">
        <w:rPr>
          <w:rFonts w:asciiTheme="minorHAnsi" w:hAnsiTheme="minorHAnsi"/>
        </w:rPr>
        <w:t>[</w:t>
      </w:r>
      <w:r w:rsidR="00035C8D" w:rsidRPr="00BA45B0">
        <w:rPr>
          <w:rFonts w:asciiTheme="minorHAnsi" w:hAnsiTheme="minorHAnsi"/>
          <w:i/>
          <w:color w:val="FF0000"/>
        </w:rPr>
        <w:t>List locations, cash drawer descriptions, etc.]</w:t>
      </w:r>
    </w:p>
    <w:p w14:paraId="541E5319" w14:textId="77777777" w:rsidR="006C036F" w:rsidRPr="00ED1DCC" w:rsidRDefault="006C036F" w:rsidP="0092573E">
      <w:pPr>
        <w:pStyle w:val="ListParagraph"/>
        <w:numPr>
          <w:ilvl w:val="0"/>
          <w:numId w:val="2"/>
        </w:numPr>
        <w:spacing w:after="80"/>
        <w:contextualSpacing w:val="0"/>
        <w:rPr>
          <w:rFonts w:asciiTheme="minorHAnsi" w:hAnsiTheme="minorHAnsi"/>
        </w:rPr>
      </w:pPr>
      <w:r w:rsidRPr="00ED1DCC">
        <w:rPr>
          <w:rFonts w:asciiTheme="minorHAnsi" w:hAnsiTheme="minorHAnsi"/>
        </w:rPr>
        <w:t>Checks, bank drafts, and money orders will be stamped “For Deposit Only” upon receipt.</w:t>
      </w:r>
    </w:p>
    <w:p w14:paraId="2A66B9DA" w14:textId="02851FD0" w:rsidR="006C036F" w:rsidRPr="00BA45B0" w:rsidRDefault="006C036F" w:rsidP="0092573E">
      <w:pPr>
        <w:pStyle w:val="ListParagraph"/>
        <w:numPr>
          <w:ilvl w:val="0"/>
          <w:numId w:val="2"/>
        </w:numPr>
        <w:spacing w:after="80"/>
        <w:contextualSpacing w:val="0"/>
        <w:rPr>
          <w:rFonts w:asciiTheme="minorHAnsi" w:hAnsiTheme="minorHAnsi"/>
          <w:i/>
          <w:color w:val="FF0000"/>
        </w:rPr>
      </w:pPr>
      <w:r w:rsidRPr="00ED1DCC">
        <w:rPr>
          <w:rFonts w:asciiTheme="minorHAnsi" w:hAnsiTheme="minorHAnsi"/>
        </w:rPr>
        <w:t xml:space="preserve">Credit card </w:t>
      </w:r>
      <w:r w:rsidR="00606A56" w:rsidRPr="00ED1DCC">
        <w:rPr>
          <w:rFonts w:asciiTheme="minorHAnsi" w:hAnsiTheme="minorHAnsi"/>
        </w:rPr>
        <w:t xml:space="preserve">and debit card </w:t>
      </w:r>
      <w:r w:rsidRPr="00ED1DCC">
        <w:rPr>
          <w:rFonts w:asciiTheme="minorHAnsi" w:hAnsiTheme="minorHAnsi"/>
        </w:rPr>
        <w:t xml:space="preserve">transactions will be processed directly through </w:t>
      </w:r>
      <w:r w:rsidR="00BA45B0">
        <w:rPr>
          <w:rFonts w:asciiTheme="minorHAnsi" w:hAnsiTheme="minorHAnsi"/>
        </w:rPr>
        <w:t xml:space="preserve">the point of sale software </w:t>
      </w:r>
      <w:r w:rsidRPr="00ED1DCC">
        <w:rPr>
          <w:rFonts w:asciiTheme="minorHAnsi" w:hAnsiTheme="minorHAnsi"/>
        </w:rPr>
        <w:t xml:space="preserve">using integrated hardware </w:t>
      </w:r>
      <w:r w:rsidR="00C42C01" w:rsidRPr="00ED1DCC">
        <w:rPr>
          <w:rFonts w:asciiTheme="minorHAnsi" w:hAnsiTheme="minorHAnsi"/>
        </w:rPr>
        <w:t>c</w:t>
      </w:r>
      <w:r w:rsidR="00606A56" w:rsidRPr="00ED1DCC">
        <w:rPr>
          <w:rFonts w:asciiTheme="minorHAnsi" w:hAnsiTheme="minorHAnsi"/>
        </w:rPr>
        <w:t xml:space="preserve">apable of EMV </w:t>
      </w:r>
      <w:r w:rsidR="00606A56" w:rsidRPr="00ED1DCC">
        <w:rPr>
          <w:rStyle w:val="tgc"/>
          <w:rFonts w:asciiTheme="minorHAnsi" w:hAnsiTheme="minorHAnsi" w:cs="Arial"/>
          <w:color w:val="222222"/>
          <w:lang w:val="en"/>
        </w:rPr>
        <w:t>(Europay, MasterCard® and Visa®) technology</w:t>
      </w:r>
      <w:r w:rsidR="00C42C01" w:rsidRPr="00ED1DCC">
        <w:rPr>
          <w:rStyle w:val="tgc"/>
          <w:rFonts w:asciiTheme="minorHAnsi" w:hAnsiTheme="minorHAnsi" w:cs="Arial"/>
          <w:color w:val="222222"/>
          <w:lang w:val="en"/>
        </w:rPr>
        <w:t xml:space="preserve"> for reading embedded chips</w:t>
      </w:r>
      <w:r w:rsidR="00606A56" w:rsidRPr="00BA45B0">
        <w:rPr>
          <w:rStyle w:val="tgc"/>
          <w:rFonts w:asciiTheme="minorHAnsi" w:hAnsiTheme="minorHAnsi" w:cs="Arial"/>
          <w:i/>
          <w:color w:val="FF0000"/>
          <w:lang w:val="en"/>
        </w:rPr>
        <w:t>.</w:t>
      </w:r>
      <w:r w:rsidR="00194525" w:rsidRPr="00BA45B0">
        <w:rPr>
          <w:rStyle w:val="tgc"/>
          <w:rFonts w:asciiTheme="minorHAnsi" w:hAnsiTheme="minorHAnsi" w:cs="Arial"/>
          <w:i/>
          <w:color w:val="FF0000"/>
          <w:lang w:val="en"/>
        </w:rPr>
        <w:t xml:space="preserve">  [If separate system, describe process.]</w:t>
      </w:r>
    </w:p>
    <w:p w14:paraId="41F4BCE2" w14:textId="77777777" w:rsidR="00F851BE" w:rsidRPr="00BA45B0" w:rsidRDefault="006C036F" w:rsidP="0092573E">
      <w:pPr>
        <w:pStyle w:val="ListParagraph"/>
        <w:numPr>
          <w:ilvl w:val="0"/>
          <w:numId w:val="2"/>
        </w:numPr>
        <w:spacing w:after="80"/>
        <w:contextualSpacing w:val="0"/>
        <w:rPr>
          <w:rFonts w:asciiTheme="minorHAnsi" w:hAnsiTheme="minorHAnsi"/>
          <w:i/>
          <w:color w:val="FF0000"/>
        </w:rPr>
      </w:pPr>
      <w:r w:rsidRPr="00ED1DCC">
        <w:rPr>
          <w:rFonts w:asciiTheme="minorHAnsi" w:hAnsiTheme="minorHAnsi"/>
        </w:rPr>
        <w:t xml:space="preserve">Each </w:t>
      </w:r>
      <w:r w:rsidR="004554D6" w:rsidRPr="00ED1DCC">
        <w:rPr>
          <w:rFonts w:asciiTheme="minorHAnsi" w:hAnsiTheme="minorHAnsi"/>
        </w:rPr>
        <w:t>person assigned a cash drawer will be responsible to balance his/her drawer at the end of their workday.</w:t>
      </w:r>
      <w:r w:rsidR="00C42C01" w:rsidRPr="00ED1DCC">
        <w:rPr>
          <w:rFonts w:asciiTheme="minorHAnsi" w:hAnsiTheme="minorHAnsi"/>
        </w:rPr>
        <w:t xml:space="preserve">  Upon balancing the drawer, all cash (including change fund), checks, signed account charges, and credit card s</w:t>
      </w:r>
      <w:r w:rsidR="00194525">
        <w:rPr>
          <w:rFonts w:asciiTheme="minorHAnsi" w:hAnsiTheme="minorHAnsi"/>
        </w:rPr>
        <w:t>l</w:t>
      </w:r>
      <w:r w:rsidR="00C42C01" w:rsidRPr="00ED1DCC">
        <w:rPr>
          <w:rFonts w:asciiTheme="minorHAnsi" w:hAnsiTheme="minorHAnsi"/>
        </w:rPr>
        <w:t xml:space="preserve">ips will </w:t>
      </w:r>
      <w:r w:rsidR="00C42C01" w:rsidRPr="00211986">
        <w:rPr>
          <w:rFonts w:asciiTheme="minorHAnsi" w:hAnsiTheme="minorHAnsi"/>
        </w:rPr>
        <w:t xml:space="preserve">be </w:t>
      </w:r>
      <w:r w:rsidR="00C42C01" w:rsidRPr="00BA45B0">
        <w:rPr>
          <w:rFonts w:asciiTheme="minorHAnsi" w:hAnsiTheme="minorHAnsi"/>
          <w:i/>
          <w:color w:val="FF0000"/>
        </w:rPr>
        <w:t xml:space="preserve">[List method for securing </w:t>
      </w:r>
      <w:r w:rsidR="00ED1DCC" w:rsidRPr="00BA45B0">
        <w:rPr>
          <w:rFonts w:asciiTheme="minorHAnsi" w:hAnsiTheme="minorHAnsi"/>
          <w:i/>
          <w:color w:val="FF0000"/>
        </w:rPr>
        <w:t xml:space="preserve">funds, such as </w:t>
      </w:r>
      <w:r w:rsidR="00194525" w:rsidRPr="00BA45B0">
        <w:rPr>
          <w:rFonts w:asciiTheme="minorHAnsi" w:hAnsiTheme="minorHAnsi"/>
          <w:i/>
          <w:color w:val="FF0000"/>
        </w:rPr>
        <w:t xml:space="preserve">placing in </w:t>
      </w:r>
      <w:r w:rsidR="00ED1DCC" w:rsidRPr="00BA45B0">
        <w:rPr>
          <w:rFonts w:asciiTheme="minorHAnsi" w:hAnsiTheme="minorHAnsi"/>
          <w:i/>
          <w:color w:val="FF0000"/>
        </w:rPr>
        <w:t>locked safe.]</w:t>
      </w:r>
    </w:p>
    <w:p w14:paraId="64FEF806" w14:textId="77777777" w:rsidR="00035C8D" w:rsidRPr="00BA45B0" w:rsidRDefault="004554D6" w:rsidP="0092573E">
      <w:pPr>
        <w:pStyle w:val="ListParagraph"/>
        <w:numPr>
          <w:ilvl w:val="0"/>
          <w:numId w:val="2"/>
        </w:numPr>
        <w:spacing w:after="80"/>
        <w:contextualSpacing w:val="0"/>
        <w:rPr>
          <w:rFonts w:asciiTheme="minorHAnsi" w:hAnsiTheme="minorHAnsi"/>
          <w:i/>
          <w:color w:val="FF0000"/>
        </w:rPr>
      </w:pPr>
      <w:r w:rsidRPr="00ED1DCC">
        <w:rPr>
          <w:rFonts w:asciiTheme="minorHAnsi" w:hAnsiTheme="minorHAnsi"/>
        </w:rPr>
        <w:t xml:space="preserve">The </w:t>
      </w:r>
      <w:r w:rsidR="00BA45B0" w:rsidRPr="00BA45B0">
        <w:rPr>
          <w:rFonts w:asciiTheme="minorHAnsi" w:hAnsiTheme="minorHAnsi"/>
          <w:i/>
          <w:color w:val="FF0000"/>
        </w:rPr>
        <w:t>(</w:t>
      </w:r>
      <w:r w:rsidR="00BA45B0">
        <w:rPr>
          <w:rFonts w:asciiTheme="minorHAnsi" w:hAnsiTheme="minorHAnsi"/>
          <w:i/>
          <w:color w:val="FF0000"/>
        </w:rPr>
        <w:t>l</w:t>
      </w:r>
      <w:r w:rsidR="00BA45B0" w:rsidRPr="00BA45B0">
        <w:rPr>
          <w:rFonts w:asciiTheme="minorHAnsi" w:hAnsiTheme="minorHAnsi"/>
          <w:i/>
          <w:color w:val="FF0000"/>
        </w:rPr>
        <w:t>ist title or position</w:t>
      </w:r>
      <w:r w:rsidRPr="00BA45B0">
        <w:rPr>
          <w:rFonts w:asciiTheme="minorHAnsi" w:hAnsiTheme="minorHAnsi"/>
          <w:i/>
          <w:color w:val="FF0000"/>
        </w:rPr>
        <w:t>]</w:t>
      </w:r>
      <w:r w:rsidRPr="00BA45B0">
        <w:rPr>
          <w:rFonts w:asciiTheme="minorHAnsi" w:hAnsiTheme="minorHAnsi"/>
          <w:color w:val="FF0000"/>
        </w:rPr>
        <w:t xml:space="preserve"> </w:t>
      </w:r>
      <w:r w:rsidR="00606A56" w:rsidRPr="00ED1DCC">
        <w:rPr>
          <w:rFonts w:asciiTheme="minorHAnsi" w:hAnsiTheme="minorHAnsi"/>
        </w:rPr>
        <w:t xml:space="preserve">or designated backup person </w:t>
      </w:r>
      <w:r w:rsidRPr="00ED1DCC">
        <w:rPr>
          <w:rFonts w:asciiTheme="minorHAnsi" w:hAnsiTheme="minorHAnsi"/>
        </w:rPr>
        <w:t xml:space="preserve">will be responsible </w:t>
      </w:r>
      <w:r w:rsidR="00606A56" w:rsidRPr="00ED1DCC">
        <w:rPr>
          <w:rFonts w:asciiTheme="minorHAnsi" w:hAnsiTheme="minorHAnsi"/>
        </w:rPr>
        <w:t xml:space="preserve">to produce the following daily reports: </w:t>
      </w:r>
      <w:r w:rsidR="00606A56" w:rsidRPr="00BA45B0">
        <w:rPr>
          <w:rFonts w:asciiTheme="minorHAnsi" w:hAnsiTheme="minorHAnsi"/>
          <w:i/>
          <w:color w:val="FF0000"/>
        </w:rPr>
        <w:t>[</w:t>
      </w:r>
      <w:r w:rsidR="00194525" w:rsidRPr="00BA45B0">
        <w:rPr>
          <w:rFonts w:asciiTheme="minorHAnsi" w:hAnsiTheme="minorHAnsi"/>
          <w:i/>
          <w:color w:val="FF0000"/>
        </w:rPr>
        <w:t>L</w:t>
      </w:r>
      <w:r w:rsidR="00606A56" w:rsidRPr="00BA45B0">
        <w:rPr>
          <w:rFonts w:asciiTheme="minorHAnsi" w:hAnsiTheme="minorHAnsi"/>
          <w:i/>
          <w:color w:val="FF0000"/>
        </w:rPr>
        <w:t>ist reports</w:t>
      </w:r>
      <w:r w:rsidR="00C42C01" w:rsidRPr="00BA45B0">
        <w:rPr>
          <w:rFonts w:asciiTheme="minorHAnsi" w:hAnsiTheme="minorHAnsi"/>
          <w:i/>
          <w:color w:val="FF0000"/>
        </w:rPr>
        <w:t>.</w:t>
      </w:r>
      <w:r w:rsidR="00606A56" w:rsidRPr="00BA45B0">
        <w:rPr>
          <w:rFonts w:asciiTheme="minorHAnsi" w:hAnsiTheme="minorHAnsi"/>
          <w:i/>
          <w:color w:val="FF0000"/>
        </w:rPr>
        <w:t xml:space="preserve">]  </w:t>
      </w:r>
      <w:r w:rsidR="00606A56" w:rsidRPr="00ED1DCC">
        <w:rPr>
          <w:rFonts w:asciiTheme="minorHAnsi" w:hAnsiTheme="minorHAnsi"/>
        </w:rPr>
        <w:t xml:space="preserve">The reports will be submitted </w:t>
      </w:r>
      <w:r w:rsidR="00606A56" w:rsidRPr="00211986">
        <w:rPr>
          <w:rFonts w:asciiTheme="minorHAnsi" w:hAnsiTheme="minorHAnsi"/>
        </w:rPr>
        <w:t xml:space="preserve">to </w:t>
      </w:r>
      <w:r w:rsidR="00C42C01" w:rsidRPr="00BA45B0">
        <w:rPr>
          <w:rFonts w:asciiTheme="minorHAnsi" w:hAnsiTheme="minorHAnsi"/>
          <w:i/>
          <w:color w:val="FF0000"/>
        </w:rPr>
        <w:t>[list position and method – printed, email, server location, etc.]</w:t>
      </w:r>
    </w:p>
    <w:p w14:paraId="247DFACA" w14:textId="77777777" w:rsidR="00D90AD0" w:rsidRDefault="00BA45B0" w:rsidP="00D90AD0">
      <w:pPr>
        <w:spacing w:after="80"/>
        <w:rPr>
          <w:rFonts w:asciiTheme="minorHAnsi" w:hAnsiTheme="minorHAnsi"/>
        </w:rPr>
      </w:pPr>
      <w:r>
        <w:rPr>
          <w:rFonts w:asciiTheme="minorHAnsi" w:hAnsiTheme="minorHAnsi"/>
        </w:rPr>
        <w:t>Camps</w:t>
      </w:r>
    </w:p>
    <w:p w14:paraId="100ACD7C" w14:textId="77777777" w:rsidR="00BB63D5" w:rsidRPr="008F1AD5" w:rsidRDefault="004C3750" w:rsidP="003A77F9">
      <w:pPr>
        <w:pStyle w:val="ListParagraph"/>
        <w:numPr>
          <w:ilvl w:val="0"/>
          <w:numId w:val="2"/>
        </w:numPr>
        <w:spacing w:after="80"/>
        <w:contextualSpacing w:val="0"/>
        <w:rPr>
          <w:rFonts w:asciiTheme="minorHAnsi" w:hAnsiTheme="minorHAnsi"/>
        </w:rPr>
      </w:pPr>
      <w:r w:rsidRPr="00991213">
        <w:rPr>
          <w:rFonts w:asciiTheme="minorHAnsi" w:hAnsiTheme="minorHAnsi"/>
          <w:color w:val="FF0000"/>
        </w:rPr>
        <w:t>[May use the same general procedures as service center for each camp or satellite office.  Of course, a camp may have a different operation in the summer and require different procedures from its year-round operation.]</w:t>
      </w:r>
      <w:r w:rsidR="00AB5118" w:rsidRPr="008F1AD5">
        <w:rPr>
          <w:rFonts w:asciiTheme="minorHAnsi" w:hAnsiTheme="minorHAnsi"/>
        </w:rPr>
        <w:br w:type="page"/>
      </w:r>
    </w:p>
    <w:p w14:paraId="0979C712" w14:textId="77777777" w:rsidR="00BB63D5" w:rsidRDefault="00BB63D5" w:rsidP="00BB63D5">
      <w:pPr>
        <w:pStyle w:val="Heading2"/>
      </w:pPr>
      <w:bookmarkStart w:id="4" w:name="_Toc532730579"/>
      <w:r>
        <w:lastRenderedPageBreak/>
        <w:t>Fundraising Pledges</w:t>
      </w:r>
      <w:bookmarkEnd w:id="4"/>
    </w:p>
    <w:p w14:paraId="0BA208FF" w14:textId="77777777" w:rsidR="00BB63D5" w:rsidRPr="003C714C" w:rsidRDefault="00BB63D5" w:rsidP="00BB63D5">
      <w:pPr>
        <w:pStyle w:val="NoSpacing"/>
      </w:pPr>
    </w:p>
    <w:p w14:paraId="623FE238" w14:textId="482223FC" w:rsidR="00BB63D5" w:rsidRPr="00BB63D5" w:rsidRDefault="00BB63D5" w:rsidP="00991213">
      <w:pPr>
        <w:tabs>
          <w:tab w:val="decimal" w:pos="-1152"/>
          <w:tab w:val="decimal" w:pos="0"/>
          <w:tab w:val="left" w:pos="720"/>
          <w:tab w:val="left" w:pos="1440"/>
          <w:tab w:val="left" w:pos="2160"/>
          <w:tab w:val="right" w:leader="dot" w:pos="9360"/>
        </w:tabs>
        <w:rPr>
          <w:rFonts w:asciiTheme="minorHAnsi" w:hAnsiTheme="minorHAnsi" w:cstheme="minorHAnsi"/>
        </w:rPr>
      </w:pPr>
      <w:r w:rsidRPr="00BB63D5">
        <w:rPr>
          <w:rFonts w:asciiTheme="minorHAnsi" w:hAnsiTheme="minorHAnsi" w:cstheme="minorHAnsi"/>
        </w:rPr>
        <w:t xml:space="preserve">Fundraising records are a very important part of </w:t>
      </w:r>
      <w:r w:rsidR="00ED3226">
        <w:rPr>
          <w:rFonts w:asciiTheme="minorHAnsi" w:hAnsiTheme="minorHAnsi" w:cstheme="minorHAnsi"/>
        </w:rPr>
        <w:t>the</w:t>
      </w:r>
      <w:r w:rsidR="00ED3226" w:rsidRPr="00BB63D5">
        <w:rPr>
          <w:rFonts w:asciiTheme="minorHAnsi" w:hAnsiTheme="minorHAnsi" w:cstheme="minorHAnsi"/>
        </w:rPr>
        <w:t xml:space="preserve"> </w:t>
      </w:r>
      <w:r w:rsidRPr="00BB63D5">
        <w:rPr>
          <w:rFonts w:asciiTheme="minorHAnsi" w:hAnsiTheme="minorHAnsi" w:cstheme="minorHAnsi"/>
        </w:rPr>
        <w:t>council's history.  Contribution records must be saved for seven years in order to verify a taxpayer's claim of a contribution.  In addition, the council is responsible for issuing annual contribution statements and billing statements to contributors.</w:t>
      </w:r>
    </w:p>
    <w:p w14:paraId="47D67867" w14:textId="77777777" w:rsidR="00A313B3" w:rsidRDefault="00A313B3" w:rsidP="00991213">
      <w:pPr>
        <w:spacing w:after="80"/>
        <w:rPr>
          <w:rFonts w:asciiTheme="minorHAnsi" w:hAnsiTheme="minorHAnsi"/>
          <w:b/>
        </w:rPr>
      </w:pPr>
    </w:p>
    <w:p w14:paraId="3567BD05" w14:textId="60CB67F1" w:rsidR="008F38EB" w:rsidRPr="009F3E0B" w:rsidRDefault="00A313B3" w:rsidP="00991213">
      <w:pPr>
        <w:spacing w:after="80"/>
        <w:rPr>
          <w:sz w:val="24"/>
          <w:szCs w:val="24"/>
        </w:rPr>
      </w:pPr>
      <w:r w:rsidRPr="00ED1DCC">
        <w:rPr>
          <w:rFonts w:asciiTheme="minorHAnsi" w:hAnsiTheme="minorHAnsi"/>
          <w:b/>
        </w:rPr>
        <w:t>Procedures:</w:t>
      </w:r>
    </w:p>
    <w:p w14:paraId="6C9159C2" w14:textId="77777777" w:rsidR="00BB63D5" w:rsidRPr="00BB63D5" w:rsidRDefault="00BB63D5" w:rsidP="0092573E">
      <w:pPr>
        <w:pStyle w:val="ListParagraph"/>
        <w:numPr>
          <w:ilvl w:val="0"/>
          <w:numId w:val="2"/>
        </w:numPr>
        <w:tabs>
          <w:tab w:val="decimal" w:pos="-1152"/>
          <w:tab w:val="decimal" w:pos="180"/>
          <w:tab w:val="left" w:pos="720"/>
          <w:tab w:val="left" w:pos="1440"/>
          <w:tab w:val="left" w:pos="2160"/>
          <w:tab w:val="right" w:leader="dot" w:pos="9360"/>
        </w:tabs>
        <w:rPr>
          <w:rFonts w:asciiTheme="minorHAnsi" w:hAnsiTheme="minorHAnsi" w:cstheme="minorHAnsi"/>
        </w:rPr>
      </w:pPr>
      <w:r w:rsidRPr="00BB63D5">
        <w:rPr>
          <w:rFonts w:asciiTheme="minorHAnsi" w:hAnsiTheme="minorHAnsi" w:cstheme="minorHAnsi"/>
        </w:rPr>
        <w:t xml:space="preserve">Fundraising records must be maintained.  When a commitment has been received, it shall be recorded with the correct name, address, phone number, campaign, district, division, community, and worker at the time it was received. </w:t>
      </w:r>
    </w:p>
    <w:p w14:paraId="1F2D63B6" w14:textId="77777777" w:rsidR="00BB63D5" w:rsidRPr="00BB63D5" w:rsidRDefault="00BB63D5" w:rsidP="00BB63D5">
      <w:pPr>
        <w:tabs>
          <w:tab w:val="decimal" w:pos="-1152"/>
          <w:tab w:val="decimal" w:pos="180"/>
          <w:tab w:val="left" w:pos="720"/>
          <w:tab w:val="left" w:pos="1440"/>
          <w:tab w:val="left" w:pos="2160"/>
          <w:tab w:val="right" w:leader="dot" w:pos="9360"/>
        </w:tabs>
        <w:rPr>
          <w:rFonts w:asciiTheme="minorHAnsi" w:hAnsiTheme="minorHAnsi" w:cstheme="minorHAnsi"/>
        </w:rPr>
      </w:pPr>
    </w:p>
    <w:p w14:paraId="2B56F6E3" w14:textId="77777777" w:rsidR="00BB63D5" w:rsidRPr="00BB63D5" w:rsidRDefault="00BB63D5" w:rsidP="0092573E">
      <w:pPr>
        <w:pStyle w:val="ListParagraph"/>
        <w:numPr>
          <w:ilvl w:val="0"/>
          <w:numId w:val="2"/>
        </w:numPr>
        <w:tabs>
          <w:tab w:val="decimal" w:pos="-1152"/>
          <w:tab w:val="decimal" w:pos="180"/>
          <w:tab w:val="left" w:pos="720"/>
          <w:tab w:val="left" w:pos="1440"/>
          <w:tab w:val="left" w:pos="2160"/>
          <w:tab w:val="right" w:leader="dot" w:pos="9360"/>
        </w:tabs>
        <w:rPr>
          <w:rFonts w:asciiTheme="minorHAnsi" w:hAnsiTheme="minorHAnsi" w:cstheme="minorHAnsi"/>
        </w:rPr>
      </w:pPr>
      <w:r w:rsidRPr="00BB63D5">
        <w:rPr>
          <w:rFonts w:asciiTheme="minorHAnsi" w:hAnsiTheme="minorHAnsi" w:cstheme="minorHAnsi"/>
        </w:rPr>
        <w:t>The name shall reflect the contributor, no matter how or with whom the solicitation was initiated.  Business contributions shall be recorded in the name of the business; the contact for that business must also be recorded.</w:t>
      </w:r>
    </w:p>
    <w:p w14:paraId="424A3E07" w14:textId="77777777" w:rsidR="00BB63D5" w:rsidRPr="009F3E0B" w:rsidRDefault="00BB63D5" w:rsidP="00BB63D5">
      <w:pPr>
        <w:tabs>
          <w:tab w:val="decimal" w:pos="-1152"/>
          <w:tab w:val="decimal" w:pos="180"/>
          <w:tab w:val="left" w:pos="720"/>
          <w:tab w:val="left" w:pos="1440"/>
          <w:tab w:val="left" w:pos="2160"/>
          <w:tab w:val="right" w:leader="dot" w:pos="9360"/>
        </w:tabs>
        <w:rPr>
          <w:sz w:val="24"/>
          <w:szCs w:val="24"/>
        </w:rPr>
      </w:pPr>
    </w:p>
    <w:p w14:paraId="353A6B09" w14:textId="77777777" w:rsidR="00BB63D5" w:rsidRPr="00BB63D5" w:rsidRDefault="00BB63D5" w:rsidP="0092573E">
      <w:pPr>
        <w:pStyle w:val="ListParagraph"/>
        <w:numPr>
          <w:ilvl w:val="0"/>
          <w:numId w:val="2"/>
        </w:numPr>
        <w:tabs>
          <w:tab w:val="decimal" w:pos="-1152"/>
          <w:tab w:val="decimal" w:pos="180"/>
          <w:tab w:val="left" w:pos="720"/>
          <w:tab w:val="left" w:pos="1440"/>
          <w:tab w:val="left" w:pos="2160"/>
          <w:tab w:val="right" w:leader="dot" w:pos="9360"/>
        </w:tabs>
        <w:rPr>
          <w:rFonts w:asciiTheme="minorHAnsi" w:hAnsiTheme="minorHAnsi" w:cstheme="minorHAnsi"/>
        </w:rPr>
      </w:pPr>
      <w:r w:rsidRPr="00BB63D5">
        <w:rPr>
          <w:rFonts w:asciiTheme="minorHAnsi" w:hAnsiTheme="minorHAnsi" w:cstheme="minorHAnsi"/>
        </w:rPr>
        <w:t>To the greatest extent possible, the names of parents shall be recorded for the family Friends of Scouting effort.</w:t>
      </w:r>
    </w:p>
    <w:p w14:paraId="1D28FF9B" w14:textId="77777777" w:rsidR="00BB63D5" w:rsidRPr="009F3E0B" w:rsidRDefault="00BB63D5" w:rsidP="00BB63D5">
      <w:pPr>
        <w:tabs>
          <w:tab w:val="decimal" w:pos="-1152"/>
          <w:tab w:val="decimal" w:pos="180"/>
          <w:tab w:val="left" w:pos="720"/>
          <w:tab w:val="left" w:pos="1440"/>
          <w:tab w:val="left" w:pos="2160"/>
          <w:tab w:val="right" w:leader="dot" w:pos="9360"/>
        </w:tabs>
        <w:rPr>
          <w:sz w:val="24"/>
          <w:szCs w:val="24"/>
        </w:rPr>
      </w:pPr>
    </w:p>
    <w:p w14:paraId="48E28DC9" w14:textId="765F80E2" w:rsidR="00BB63D5" w:rsidRPr="00BB63D5" w:rsidRDefault="00BB63D5" w:rsidP="0092573E">
      <w:pPr>
        <w:pStyle w:val="ListParagraph"/>
        <w:numPr>
          <w:ilvl w:val="0"/>
          <w:numId w:val="2"/>
        </w:numPr>
        <w:tabs>
          <w:tab w:val="decimal" w:pos="-1152"/>
          <w:tab w:val="decimal" w:pos="180"/>
          <w:tab w:val="left" w:pos="720"/>
          <w:tab w:val="left" w:pos="1440"/>
          <w:tab w:val="left" w:pos="2160"/>
          <w:tab w:val="right" w:leader="dot" w:pos="9360"/>
        </w:tabs>
        <w:rPr>
          <w:rFonts w:asciiTheme="minorHAnsi" w:hAnsiTheme="minorHAnsi" w:cstheme="minorHAnsi"/>
        </w:rPr>
      </w:pPr>
      <w:r w:rsidRPr="00BB63D5">
        <w:rPr>
          <w:rFonts w:asciiTheme="minorHAnsi" w:hAnsiTheme="minorHAnsi" w:cstheme="minorHAnsi"/>
        </w:rPr>
        <w:t xml:space="preserve">All billings for less than </w:t>
      </w:r>
      <w:r w:rsidRPr="00BB63D5">
        <w:rPr>
          <w:rFonts w:asciiTheme="minorHAnsi" w:hAnsiTheme="minorHAnsi" w:cstheme="minorHAnsi"/>
          <w:i/>
          <w:color w:val="FF0000"/>
        </w:rPr>
        <w:t xml:space="preserve">(insert dollar amount) </w:t>
      </w:r>
      <w:r w:rsidRPr="00BB63D5">
        <w:rPr>
          <w:rFonts w:asciiTheme="minorHAnsi" w:hAnsiTheme="minorHAnsi" w:cstheme="minorHAnsi"/>
        </w:rPr>
        <w:t xml:space="preserve">shall be billed using June as a last billing date.  </w:t>
      </w:r>
      <w:r w:rsidR="00A313B3">
        <w:rPr>
          <w:rFonts w:asciiTheme="minorHAnsi" w:hAnsiTheme="minorHAnsi" w:cstheme="minorHAnsi"/>
        </w:rPr>
        <w:t>Operating c</w:t>
      </w:r>
      <w:r w:rsidRPr="00BB63D5">
        <w:rPr>
          <w:rFonts w:asciiTheme="minorHAnsi" w:hAnsiTheme="minorHAnsi" w:cstheme="minorHAnsi"/>
        </w:rPr>
        <w:t xml:space="preserve">ontributions of </w:t>
      </w:r>
      <w:r w:rsidRPr="00BB63D5">
        <w:rPr>
          <w:rFonts w:asciiTheme="minorHAnsi" w:hAnsiTheme="minorHAnsi" w:cstheme="minorHAnsi"/>
          <w:i/>
          <w:color w:val="FF0000"/>
        </w:rPr>
        <w:t>(insert dollar amount)</w:t>
      </w:r>
      <w:r w:rsidRPr="00BB63D5">
        <w:rPr>
          <w:rFonts w:asciiTheme="minorHAnsi" w:hAnsiTheme="minorHAnsi" w:cstheme="minorHAnsi"/>
          <w:color w:val="FF0000"/>
        </w:rPr>
        <w:t xml:space="preserve"> </w:t>
      </w:r>
      <w:r w:rsidRPr="00BB63D5">
        <w:rPr>
          <w:rFonts w:asciiTheme="minorHAnsi" w:hAnsiTheme="minorHAnsi" w:cstheme="minorHAnsi"/>
        </w:rPr>
        <w:t>or more can be billed through the end of the year.</w:t>
      </w:r>
      <w:r w:rsidR="00A313B3">
        <w:rPr>
          <w:rFonts w:asciiTheme="minorHAnsi" w:hAnsiTheme="minorHAnsi" w:cstheme="minorHAnsi"/>
        </w:rPr>
        <w:t xml:space="preserve">  </w:t>
      </w:r>
      <w:r w:rsidR="00A313B3" w:rsidRPr="00BB63D5">
        <w:rPr>
          <w:rFonts w:asciiTheme="minorHAnsi" w:hAnsiTheme="minorHAnsi" w:cstheme="minorHAnsi"/>
        </w:rPr>
        <w:t xml:space="preserve">Billings for </w:t>
      </w:r>
      <w:r w:rsidR="00A313B3">
        <w:rPr>
          <w:rFonts w:asciiTheme="minorHAnsi" w:hAnsiTheme="minorHAnsi" w:cstheme="minorHAnsi"/>
        </w:rPr>
        <w:t>c</w:t>
      </w:r>
      <w:r w:rsidR="00A313B3" w:rsidRPr="00BB63D5">
        <w:rPr>
          <w:rFonts w:asciiTheme="minorHAnsi" w:hAnsiTheme="minorHAnsi" w:cstheme="minorHAnsi"/>
        </w:rPr>
        <w:t xml:space="preserve">apital or </w:t>
      </w:r>
      <w:r w:rsidR="00A313B3">
        <w:rPr>
          <w:rFonts w:asciiTheme="minorHAnsi" w:hAnsiTheme="minorHAnsi" w:cstheme="minorHAnsi"/>
        </w:rPr>
        <w:t>e</w:t>
      </w:r>
      <w:r w:rsidR="00A313B3" w:rsidRPr="00BB63D5">
        <w:rPr>
          <w:rFonts w:asciiTheme="minorHAnsi" w:hAnsiTheme="minorHAnsi" w:cstheme="minorHAnsi"/>
        </w:rPr>
        <w:t>ndowment campaigns can be extended for three to five years.</w:t>
      </w:r>
    </w:p>
    <w:p w14:paraId="01758F6B" w14:textId="77777777" w:rsidR="00BB63D5" w:rsidRPr="009F3E0B" w:rsidRDefault="00BB63D5" w:rsidP="00BB63D5">
      <w:pPr>
        <w:tabs>
          <w:tab w:val="decimal" w:pos="-1152"/>
          <w:tab w:val="decimal" w:pos="180"/>
          <w:tab w:val="left" w:pos="720"/>
          <w:tab w:val="left" w:pos="1440"/>
          <w:tab w:val="left" w:pos="2160"/>
          <w:tab w:val="right" w:leader="dot" w:pos="9360"/>
        </w:tabs>
        <w:rPr>
          <w:sz w:val="24"/>
          <w:szCs w:val="24"/>
        </w:rPr>
      </w:pPr>
    </w:p>
    <w:p w14:paraId="160BBB0A" w14:textId="77777777" w:rsidR="00BB63D5" w:rsidRPr="00C03C79" w:rsidRDefault="00BB63D5" w:rsidP="0092573E">
      <w:pPr>
        <w:pStyle w:val="ListParagraph"/>
        <w:numPr>
          <w:ilvl w:val="0"/>
          <w:numId w:val="2"/>
        </w:numPr>
        <w:tabs>
          <w:tab w:val="decimal" w:pos="-1152"/>
          <w:tab w:val="decimal" w:pos="180"/>
          <w:tab w:val="left" w:pos="720"/>
          <w:tab w:val="left" w:pos="1440"/>
          <w:tab w:val="left" w:pos="2160"/>
          <w:tab w:val="right" w:leader="dot" w:pos="9360"/>
        </w:tabs>
        <w:rPr>
          <w:rFonts w:asciiTheme="minorHAnsi" w:hAnsiTheme="minorHAnsi" w:cstheme="minorHAnsi"/>
        </w:rPr>
      </w:pPr>
      <w:r w:rsidRPr="00C03C79">
        <w:rPr>
          <w:rFonts w:asciiTheme="minorHAnsi" w:hAnsiTheme="minorHAnsi" w:cstheme="minorHAnsi"/>
        </w:rPr>
        <w:t xml:space="preserve">Thank-you forms will be sent to all contributors of less than </w:t>
      </w:r>
      <w:r w:rsidRPr="00C03C79">
        <w:rPr>
          <w:rFonts w:asciiTheme="minorHAnsi" w:hAnsiTheme="minorHAnsi" w:cstheme="minorHAnsi"/>
          <w:i/>
          <w:color w:val="FF0000"/>
        </w:rPr>
        <w:t xml:space="preserve">(insert dollar amount).  </w:t>
      </w:r>
      <w:r w:rsidRPr="00C03C79">
        <w:rPr>
          <w:rFonts w:asciiTheme="minorHAnsi" w:hAnsiTheme="minorHAnsi" w:cstheme="minorHAnsi"/>
        </w:rPr>
        <w:t xml:space="preserve">A letter of thanks will be sent to all contributors of </w:t>
      </w:r>
      <w:r w:rsidRPr="00C03C79">
        <w:rPr>
          <w:rFonts w:asciiTheme="minorHAnsi" w:hAnsiTheme="minorHAnsi" w:cstheme="minorHAnsi"/>
          <w:i/>
          <w:color w:val="FF0000"/>
        </w:rPr>
        <w:t xml:space="preserve">(insert dollar amount) </w:t>
      </w:r>
      <w:r w:rsidRPr="00C03C79">
        <w:rPr>
          <w:rFonts w:asciiTheme="minorHAnsi" w:hAnsiTheme="minorHAnsi" w:cstheme="minorHAnsi"/>
        </w:rPr>
        <w:t>or more. Thank-you forms and letters will be created monthly. The fundraising software will be updated to indicate who has been thanked.</w:t>
      </w:r>
    </w:p>
    <w:p w14:paraId="5B1326D4" w14:textId="77777777" w:rsidR="00BB63D5" w:rsidRPr="009F3E0B" w:rsidRDefault="00BB63D5" w:rsidP="00BB63D5">
      <w:pPr>
        <w:tabs>
          <w:tab w:val="decimal" w:pos="-1152"/>
          <w:tab w:val="decimal" w:pos="180"/>
          <w:tab w:val="left" w:pos="720"/>
          <w:tab w:val="left" w:pos="1440"/>
          <w:tab w:val="left" w:pos="2160"/>
          <w:tab w:val="right" w:leader="dot" w:pos="9360"/>
        </w:tabs>
        <w:rPr>
          <w:sz w:val="24"/>
          <w:szCs w:val="24"/>
        </w:rPr>
      </w:pPr>
    </w:p>
    <w:p w14:paraId="08C58134" w14:textId="77777777" w:rsidR="00BB63D5" w:rsidRPr="00C03C79" w:rsidRDefault="00BB63D5" w:rsidP="0092573E">
      <w:pPr>
        <w:pStyle w:val="ListParagraph"/>
        <w:numPr>
          <w:ilvl w:val="0"/>
          <w:numId w:val="2"/>
        </w:numPr>
        <w:tabs>
          <w:tab w:val="decimal" w:pos="-1152"/>
          <w:tab w:val="decimal" w:pos="180"/>
          <w:tab w:val="left" w:pos="720"/>
          <w:tab w:val="left" w:pos="1440"/>
          <w:tab w:val="left" w:pos="2160"/>
          <w:tab w:val="right" w:leader="dot" w:pos="9360"/>
        </w:tabs>
        <w:rPr>
          <w:rFonts w:asciiTheme="minorHAnsi" w:hAnsiTheme="minorHAnsi" w:cstheme="minorHAnsi"/>
        </w:rPr>
      </w:pPr>
      <w:r w:rsidRPr="00C03C79">
        <w:rPr>
          <w:rFonts w:asciiTheme="minorHAnsi" w:hAnsiTheme="minorHAnsi" w:cstheme="minorHAnsi"/>
        </w:rPr>
        <w:t>Pledges will be credited to only one division of a campaign.  The division assigned to the prospect will receive credit for the contribution, regardless of who made the solicitation, unless the prospect was specifically released by the district that had the original prospect listing. All disputes will be settled by the Scout executive.</w:t>
      </w:r>
    </w:p>
    <w:p w14:paraId="1BFA4C29" w14:textId="77777777" w:rsidR="00BB63D5" w:rsidRPr="009F3E0B" w:rsidRDefault="00BB63D5" w:rsidP="00BB63D5">
      <w:pPr>
        <w:tabs>
          <w:tab w:val="decimal" w:pos="-1152"/>
          <w:tab w:val="decimal" w:pos="180"/>
          <w:tab w:val="left" w:pos="720"/>
          <w:tab w:val="left" w:pos="1440"/>
          <w:tab w:val="left" w:pos="2160"/>
          <w:tab w:val="right" w:leader="dot" w:pos="9360"/>
        </w:tabs>
        <w:rPr>
          <w:sz w:val="24"/>
          <w:szCs w:val="24"/>
        </w:rPr>
      </w:pPr>
    </w:p>
    <w:p w14:paraId="6C487112" w14:textId="77777777" w:rsidR="00BB63D5" w:rsidRPr="00C03C79" w:rsidRDefault="00BB63D5" w:rsidP="0092573E">
      <w:pPr>
        <w:pStyle w:val="ListParagraph"/>
        <w:numPr>
          <w:ilvl w:val="0"/>
          <w:numId w:val="2"/>
        </w:numPr>
        <w:tabs>
          <w:tab w:val="decimal" w:pos="-1152"/>
          <w:tab w:val="decimal" w:pos="180"/>
          <w:tab w:val="left" w:pos="720"/>
          <w:tab w:val="left" w:pos="1440"/>
          <w:tab w:val="left" w:pos="2160"/>
          <w:tab w:val="right" w:leader="dot" w:pos="9360"/>
        </w:tabs>
        <w:rPr>
          <w:sz w:val="24"/>
          <w:szCs w:val="24"/>
        </w:rPr>
      </w:pPr>
      <w:r w:rsidRPr="00C03C79">
        <w:rPr>
          <w:rFonts w:asciiTheme="minorHAnsi" w:hAnsiTheme="minorHAnsi" w:cstheme="minorHAnsi"/>
        </w:rPr>
        <w:t>Incomplete records wi</w:t>
      </w:r>
      <w:r w:rsidR="00C03C79">
        <w:rPr>
          <w:rFonts w:asciiTheme="minorHAnsi" w:hAnsiTheme="minorHAnsi" w:cstheme="minorHAnsi"/>
        </w:rPr>
        <w:t xml:space="preserve">ll be given to </w:t>
      </w:r>
      <w:r w:rsidR="00C03C79" w:rsidRPr="00C03C79">
        <w:rPr>
          <w:rFonts w:asciiTheme="minorHAnsi" w:hAnsiTheme="minorHAnsi" w:cstheme="minorHAnsi"/>
          <w:i/>
          <w:color w:val="FF0000"/>
        </w:rPr>
        <w:t xml:space="preserve">(insert title or position) </w:t>
      </w:r>
      <w:r w:rsidR="00C03C79">
        <w:rPr>
          <w:rFonts w:asciiTheme="minorHAnsi" w:hAnsiTheme="minorHAnsi" w:cstheme="minorHAnsi"/>
        </w:rPr>
        <w:t>for resolution prior to recording in the fundraising software.</w:t>
      </w:r>
    </w:p>
    <w:p w14:paraId="3226B7E0" w14:textId="77777777" w:rsidR="00BB63D5" w:rsidRPr="009F3E0B" w:rsidRDefault="00BB63D5" w:rsidP="00BB63D5">
      <w:pPr>
        <w:tabs>
          <w:tab w:val="decimal" w:pos="-1152"/>
          <w:tab w:val="decimal" w:pos="180"/>
          <w:tab w:val="left" w:pos="720"/>
          <w:tab w:val="left" w:pos="1440"/>
          <w:tab w:val="left" w:pos="2160"/>
          <w:tab w:val="right" w:leader="dot" w:pos="9360"/>
        </w:tabs>
        <w:rPr>
          <w:sz w:val="24"/>
          <w:szCs w:val="24"/>
        </w:rPr>
      </w:pPr>
    </w:p>
    <w:p w14:paraId="1268DB6D" w14:textId="3F22F0F8" w:rsidR="00BB63D5" w:rsidRPr="00C03C79" w:rsidRDefault="00C03C79" w:rsidP="0092573E">
      <w:pPr>
        <w:pStyle w:val="ListParagraph"/>
        <w:numPr>
          <w:ilvl w:val="0"/>
          <w:numId w:val="2"/>
        </w:numPr>
        <w:tabs>
          <w:tab w:val="decimal" w:pos="-1152"/>
          <w:tab w:val="decimal" w:pos="180"/>
          <w:tab w:val="left" w:pos="720"/>
          <w:tab w:val="left" w:pos="1440"/>
          <w:tab w:val="left" w:pos="2160"/>
          <w:tab w:val="right" w:leader="dot" w:pos="9360"/>
        </w:tabs>
        <w:rPr>
          <w:rFonts w:asciiTheme="minorHAnsi" w:hAnsiTheme="minorHAnsi" w:cstheme="minorHAnsi"/>
        </w:rPr>
      </w:pPr>
      <w:r w:rsidRPr="00C03C79">
        <w:rPr>
          <w:rFonts w:asciiTheme="minorHAnsi" w:hAnsiTheme="minorHAnsi" w:cstheme="minorHAnsi"/>
        </w:rPr>
        <w:t>T</w:t>
      </w:r>
      <w:r w:rsidR="00BB63D5" w:rsidRPr="00C03C79">
        <w:rPr>
          <w:rFonts w:asciiTheme="minorHAnsi" w:hAnsiTheme="minorHAnsi" w:cstheme="minorHAnsi"/>
        </w:rPr>
        <w:t xml:space="preserve">o indicate that a contributor cannot fulfill a commitment, </w:t>
      </w:r>
      <w:r w:rsidRPr="00C03C79">
        <w:rPr>
          <w:rFonts w:asciiTheme="minorHAnsi" w:hAnsiTheme="minorHAnsi" w:cstheme="minorHAnsi"/>
        </w:rPr>
        <w:t xml:space="preserve">the contributor </w:t>
      </w:r>
      <w:r w:rsidR="00A313B3">
        <w:rPr>
          <w:rFonts w:asciiTheme="minorHAnsi" w:hAnsiTheme="minorHAnsi" w:cstheme="minorHAnsi"/>
        </w:rPr>
        <w:t xml:space="preserve">will be removed </w:t>
      </w:r>
      <w:r w:rsidRPr="00C03C79">
        <w:rPr>
          <w:rFonts w:asciiTheme="minorHAnsi" w:hAnsiTheme="minorHAnsi" w:cstheme="minorHAnsi"/>
        </w:rPr>
        <w:t xml:space="preserve">from </w:t>
      </w:r>
      <w:r w:rsidR="00A313B3">
        <w:rPr>
          <w:rFonts w:asciiTheme="minorHAnsi" w:hAnsiTheme="minorHAnsi" w:cstheme="minorHAnsi"/>
        </w:rPr>
        <w:t xml:space="preserve">future </w:t>
      </w:r>
      <w:r w:rsidRPr="00C03C79">
        <w:rPr>
          <w:rFonts w:asciiTheme="minorHAnsi" w:hAnsiTheme="minorHAnsi" w:cstheme="minorHAnsi"/>
        </w:rPr>
        <w:t>billing</w:t>
      </w:r>
      <w:r w:rsidR="00A313B3">
        <w:rPr>
          <w:rFonts w:asciiTheme="minorHAnsi" w:hAnsiTheme="minorHAnsi" w:cstheme="minorHAnsi"/>
        </w:rPr>
        <w:t>s</w:t>
      </w:r>
      <w:r w:rsidRPr="00C03C79">
        <w:rPr>
          <w:rFonts w:asciiTheme="minorHAnsi" w:hAnsiTheme="minorHAnsi" w:cstheme="minorHAnsi"/>
        </w:rPr>
        <w:t xml:space="preserve"> and </w:t>
      </w:r>
      <w:r w:rsidR="00A313B3">
        <w:rPr>
          <w:rFonts w:asciiTheme="minorHAnsi" w:hAnsiTheme="minorHAnsi" w:cstheme="minorHAnsi"/>
        </w:rPr>
        <w:t xml:space="preserve">a </w:t>
      </w:r>
      <w:r w:rsidRPr="00C03C79">
        <w:rPr>
          <w:rFonts w:asciiTheme="minorHAnsi" w:hAnsiTheme="minorHAnsi" w:cstheme="minorHAnsi"/>
        </w:rPr>
        <w:t xml:space="preserve">note </w:t>
      </w:r>
      <w:r w:rsidR="00A313B3">
        <w:rPr>
          <w:rFonts w:asciiTheme="minorHAnsi" w:hAnsiTheme="minorHAnsi" w:cstheme="minorHAnsi"/>
        </w:rPr>
        <w:t>will be entered in their record indicating th</w:t>
      </w:r>
      <w:r w:rsidR="0082490B">
        <w:rPr>
          <w:rFonts w:asciiTheme="minorHAnsi" w:hAnsiTheme="minorHAnsi" w:cstheme="minorHAnsi"/>
        </w:rPr>
        <w:t>ei</w:t>
      </w:r>
      <w:r w:rsidR="00A313B3">
        <w:rPr>
          <w:rFonts w:asciiTheme="minorHAnsi" w:hAnsiTheme="minorHAnsi" w:cstheme="minorHAnsi"/>
        </w:rPr>
        <w:t>r</w:t>
      </w:r>
      <w:r w:rsidRPr="00C03C79">
        <w:rPr>
          <w:rFonts w:asciiTheme="minorHAnsi" w:hAnsiTheme="minorHAnsi" w:cstheme="minorHAnsi"/>
        </w:rPr>
        <w:t xml:space="preserve">inability to fulfill their commitment. </w:t>
      </w:r>
      <w:r w:rsidR="00BB63D5" w:rsidRPr="00C03C79">
        <w:rPr>
          <w:rFonts w:asciiTheme="minorHAnsi" w:hAnsiTheme="minorHAnsi" w:cstheme="minorHAnsi"/>
        </w:rPr>
        <w:br w:type="page"/>
      </w:r>
    </w:p>
    <w:p w14:paraId="2B79A5D9" w14:textId="3CA0EF14" w:rsidR="00192164" w:rsidRPr="00D721E5" w:rsidRDefault="00D721E5" w:rsidP="00F250D7">
      <w:pPr>
        <w:pStyle w:val="Heading2"/>
        <w:rPr>
          <w:rFonts w:eastAsia="Times New Roman"/>
        </w:rPr>
      </w:pPr>
      <w:bookmarkStart w:id="5" w:name="_Toc532730580"/>
      <w:r w:rsidRPr="00D721E5">
        <w:rPr>
          <w:rFonts w:eastAsia="Times New Roman"/>
        </w:rPr>
        <w:lastRenderedPageBreak/>
        <w:t>Contributions of Stock</w:t>
      </w:r>
      <w:bookmarkEnd w:id="5"/>
    </w:p>
    <w:p w14:paraId="74DC4D32" w14:textId="77777777" w:rsidR="00D721E5" w:rsidRPr="00192164" w:rsidRDefault="00D721E5" w:rsidP="00192164">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428A6F6D" w14:textId="77777777" w:rsidR="00192164" w:rsidRPr="00192164" w:rsidRDefault="00192164" w:rsidP="00192164">
      <w:pPr>
        <w:tabs>
          <w:tab w:val="decimal" w:pos="-1152"/>
          <w:tab w:val="decimal" w:pos="180"/>
          <w:tab w:val="left" w:pos="720"/>
          <w:tab w:val="left" w:pos="1440"/>
          <w:tab w:val="left" w:pos="2160"/>
          <w:tab w:val="right" w:leader="dot" w:pos="9360"/>
        </w:tabs>
        <w:overflowPunct w:val="0"/>
        <w:autoSpaceDE w:val="0"/>
        <w:autoSpaceDN w:val="0"/>
        <w:adjustRightInd w:val="0"/>
        <w:ind w:left="180" w:firstLine="540"/>
        <w:textAlignment w:val="baseline"/>
        <w:rPr>
          <w:rFonts w:asciiTheme="minorHAnsi" w:eastAsia="Times New Roman" w:hAnsiTheme="minorHAnsi" w:cstheme="minorHAnsi"/>
        </w:rPr>
      </w:pPr>
      <w:r w:rsidRPr="00192164">
        <w:rPr>
          <w:rFonts w:asciiTheme="minorHAnsi" w:eastAsia="Times New Roman" w:hAnsiTheme="minorHAnsi" w:cstheme="minorHAnsi"/>
        </w:rPr>
        <w:t xml:space="preserve">It is the council's </w:t>
      </w:r>
      <w:r w:rsidR="00D721E5">
        <w:rPr>
          <w:rFonts w:asciiTheme="minorHAnsi" w:eastAsia="Times New Roman" w:hAnsiTheme="minorHAnsi" w:cstheme="minorHAnsi"/>
        </w:rPr>
        <w:t>policy</w:t>
      </w:r>
      <w:r w:rsidRPr="00192164">
        <w:rPr>
          <w:rFonts w:asciiTheme="minorHAnsi" w:eastAsia="Times New Roman" w:hAnsiTheme="minorHAnsi" w:cstheme="minorHAnsi"/>
        </w:rPr>
        <w:t xml:space="preserve"> not to hold stock but to convert it as soon as is practicable into cash. The following is the process of valuing and handling stock. </w:t>
      </w:r>
    </w:p>
    <w:p w14:paraId="53E1709A" w14:textId="77777777" w:rsidR="00E00B62" w:rsidRDefault="00E00B62" w:rsidP="00E00B62">
      <w:pPr>
        <w:spacing w:after="80"/>
        <w:rPr>
          <w:rFonts w:asciiTheme="minorHAnsi" w:hAnsiTheme="minorHAnsi"/>
          <w:b/>
        </w:rPr>
      </w:pPr>
    </w:p>
    <w:p w14:paraId="7B5636CF" w14:textId="779A6FD8" w:rsidR="00F11C60" w:rsidRPr="00192164" w:rsidRDefault="00E00B62" w:rsidP="00991213">
      <w:pPr>
        <w:tabs>
          <w:tab w:val="decimal" w:pos="-1152"/>
          <w:tab w:val="decimal" w:pos="180"/>
          <w:tab w:val="left" w:pos="720"/>
          <w:tab w:val="left" w:pos="1440"/>
          <w:tab w:val="left" w:pos="2160"/>
          <w:tab w:val="right" w:leader="dot" w:pos="9360"/>
        </w:tabs>
        <w:overflowPunct w:val="0"/>
        <w:autoSpaceDE w:val="0"/>
        <w:autoSpaceDN w:val="0"/>
        <w:adjustRightInd w:val="0"/>
        <w:spacing w:after="160"/>
        <w:textAlignment w:val="baseline"/>
        <w:rPr>
          <w:rFonts w:asciiTheme="minorHAnsi" w:eastAsia="Times New Roman" w:hAnsiTheme="minorHAnsi" w:cstheme="minorHAnsi"/>
        </w:rPr>
      </w:pPr>
      <w:r w:rsidRPr="00ED1DCC">
        <w:rPr>
          <w:rFonts w:asciiTheme="minorHAnsi" w:hAnsiTheme="minorHAnsi"/>
          <w:b/>
        </w:rPr>
        <w:t>Procedures:</w:t>
      </w:r>
    </w:p>
    <w:p w14:paraId="2B4A34D6" w14:textId="77777777" w:rsidR="00192164" w:rsidRPr="00EC2EB1" w:rsidRDefault="00192164" w:rsidP="00181E6F">
      <w:pPr>
        <w:pStyle w:val="ListParagraph"/>
        <w:numPr>
          <w:ilvl w:val="0"/>
          <w:numId w:val="39"/>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EC2EB1">
        <w:rPr>
          <w:rFonts w:asciiTheme="minorHAnsi" w:eastAsia="Times New Roman" w:hAnsiTheme="minorHAnsi" w:cstheme="minorHAnsi"/>
        </w:rPr>
        <w:t>All notifications regarding contributed stock must be given to the Scout executive.</w:t>
      </w:r>
    </w:p>
    <w:p w14:paraId="58D9B787" w14:textId="77777777" w:rsidR="00192164" w:rsidRPr="00192164" w:rsidRDefault="00192164" w:rsidP="00192164">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3362A251" w14:textId="7AC1B005" w:rsidR="00192164" w:rsidRPr="00EC2EB1" w:rsidRDefault="00192164" w:rsidP="00181E6F">
      <w:pPr>
        <w:pStyle w:val="ListParagraph"/>
        <w:numPr>
          <w:ilvl w:val="0"/>
          <w:numId w:val="39"/>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EC2EB1">
        <w:rPr>
          <w:rFonts w:asciiTheme="minorHAnsi" w:eastAsia="Times New Roman" w:hAnsiTheme="minorHAnsi" w:cstheme="minorHAnsi"/>
        </w:rPr>
        <w:t xml:space="preserve">The Scout executive or </w:t>
      </w:r>
      <w:r w:rsidR="00E00B62">
        <w:rPr>
          <w:rFonts w:asciiTheme="minorHAnsi" w:eastAsia="Times New Roman" w:hAnsiTheme="minorHAnsi" w:cstheme="minorHAnsi"/>
        </w:rPr>
        <w:t xml:space="preserve">[List position, if appropriate] </w:t>
      </w:r>
      <w:r w:rsidRPr="00EC2EB1">
        <w:rPr>
          <w:rFonts w:asciiTheme="minorHAnsi" w:eastAsia="Times New Roman" w:hAnsiTheme="minorHAnsi" w:cstheme="minorHAnsi"/>
        </w:rPr>
        <w:t>determines when the donor gave (transferred) the stock to the council.</w:t>
      </w:r>
    </w:p>
    <w:p w14:paraId="69F9C2F5" w14:textId="77777777" w:rsidR="00192164" w:rsidRPr="00192164" w:rsidRDefault="00192164" w:rsidP="00192164">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2DB9206C" w14:textId="738AA813" w:rsidR="00192164" w:rsidRPr="00EC2EB1" w:rsidRDefault="00192164" w:rsidP="00181E6F">
      <w:pPr>
        <w:pStyle w:val="ListParagraph"/>
        <w:numPr>
          <w:ilvl w:val="0"/>
          <w:numId w:val="39"/>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EC2EB1">
        <w:rPr>
          <w:rFonts w:asciiTheme="minorHAnsi" w:eastAsia="Times New Roman" w:hAnsiTheme="minorHAnsi" w:cstheme="minorHAnsi"/>
        </w:rPr>
        <w:t xml:space="preserve">The Scout executive or </w:t>
      </w:r>
      <w:r w:rsidR="00E00B62">
        <w:rPr>
          <w:rFonts w:asciiTheme="minorHAnsi" w:eastAsia="Times New Roman" w:hAnsiTheme="minorHAnsi" w:cstheme="minorHAnsi"/>
        </w:rPr>
        <w:t>[List position, if appropriate]</w:t>
      </w:r>
      <w:r w:rsidRPr="00EC2EB1">
        <w:rPr>
          <w:rFonts w:asciiTheme="minorHAnsi" w:eastAsia="Times New Roman" w:hAnsiTheme="minorHAnsi" w:cstheme="minorHAnsi"/>
        </w:rPr>
        <w:t xml:space="preserve"> shall notify the broker about the stock to be sold and provide the necessary paperwork to affect the sale. The sale amount will be the amount of the pledge and payment.</w:t>
      </w:r>
    </w:p>
    <w:p w14:paraId="321DACE5" w14:textId="77777777" w:rsidR="00192164" w:rsidRPr="00D721E5" w:rsidRDefault="00192164" w:rsidP="00192164">
      <w:pPr>
        <w:pStyle w:val="ListParagraph"/>
        <w:rPr>
          <w:rFonts w:asciiTheme="minorHAnsi" w:hAnsiTheme="minorHAnsi" w:cstheme="minorHAnsi"/>
        </w:rPr>
      </w:pPr>
      <w:r w:rsidRPr="00D721E5">
        <w:rPr>
          <w:rFonts w:asciiTheme="minorHAnsi" w:eastAsia="Times New Roman" w:hAnsiTheme="minorHAnsi" w:cstheme="minorHAnsi"/>
        </w:rPr>
        <w:br w:type="page"/>
      </w:r>
    </w:p>
    <w:p w14:paraId="377EA8FB" w14:textId="77777777" w:rsidR="00930328" w:rsidRPr="00991213" w:rsidRDefault="00930328" w:rsidP="00930328">
      <w:pPr>
        <w:pStyle w:val="Heading2"/>
        <w:rPr>
          <w:rFonts w:cstheme="minorHAnsi"/>
          <w:szCs w:val="24"/>
        </w:rPr>
      </w:pPr>
      <w:bookmarkStart w:id="6" w:name="_Toc532730581"/>
      <w:r w:rsidRPr="00991213">
        <w:rPr>
          <w:rFonts w:cstheme="minorHAnsi"/>
          <w:szCs w:val="24"/>
        </w:rPr>
        <w:lastRenderedPageBreak/>
        <w:t>Online payments</w:t>
      </w:r>
      <w:bookmarkEnd w:id="6"/>
    </w:p>
    <w:p w14:paraId="11256C38" w14:textId="77777777" w:rsidR="00D52D93" w:rsidRPr="00117BE1" w:rsidRDefault="00D52D93" w:rsidP="00D52D93">
      <w:pPr>
        <w:pStyle w:val="NoSpacing"/>
        <w:rPr>
          <w:rFonts w:asciiTheme="minorHAnsi" w:hAnsiTheme="minorHAnsi" w:cstheme="minorHAnsi"/>
        </w:rPr>
      </w:pPr>
    </w:p>
    <w:p w14:paraId="63B55B4F" w14:textId="77777777" w:rsidR="0004631F" w:rsidRPr="00117BE1" w:rsidRDefault="0004631F" w:rsidP="0004631F">
      <w:pPr>
        <w:pStyle w:val="NoSpacing"/>
        <w:rPr>
          <w:rFonts w:asciiTheme="minorHAnsi" w:hAnsiTheme="minorHAnsi" w:cstheme="minorHAnsi"/>
        </w:rPr>
      </w:pPr>
    </w:p>
    <w:p w14:paraId="3F7CE407" w14:textId="19223E3B" w:rsidR="0004631F" w:rsidRPr="00117BE1" w:rsidRDefault="0004631F" w:rsidP="0004631F">
      <w:pPr>
        <w:pStyle w:val="NoSpacing"/>
        <w:rPr>
          <w:rFonts w:asciiTheme="minorHAnsi" w:hAnsiTheme="minorHAnsi" w:cstheme="minorHAnsi"/>
          <w:b/>
        </w:rPr>
      </w:pPr>
      <w:r w:rsidRPr="00117BE1">
        <w:rPr>
          <w:rFonts w:asciiTheme="minorHAnsi" w:hAnsiTheme="minorHAnsi" w:cstheme="minorHAnsi"/>
          <w:b/>
        </w:rPr>
        <w:t>Procedure</w:t>
      </w:r>
      <w:r w:rsidR="008F38EB">
        <w:rPr>
          <w:rFonts w:asciiTheme="minorHAnsi" w:hAnsiTheme="minorHAnsi" w:cstheme="minorHAnsi"/>
          <w:b/>
        </w:rPr>
        <w:t>s</w:t>
      </w:r>
      <w:r w:rsidRPr="00117BE1">
        <w:rPr>
          <w:rFonts w:asciiTheme="minorHAnsi" w:hAnsiTheme="minorHAnsi" w:cstheme="minorHAnsi"/>
          <w:b/>
        </w:rPr>
        <w:t>:</w:t>
      </w:r>
    </w:p>
    <w:p w14:paraId="3544C3D3" w14:textId="77777777" w:rsidR="0004631F" w:rsidRPr="00117BE1" w:rsidRDefault="0004631F" w:rsidP="0004631F">
      <w:pPr>
        <w:pStyle w:val="NoSpacing"/>
        <w:rPr>
          <w:rFonts w:asciiTheme="minorHAnsi" w:hAnsiTheme="minorHAnsi" w:cstheme="minorHAnsi"/>
          <w:b/>
        </w:rPr>
      </w:pPr>
    </w:p>
    <w:p w14:paraId="2A1942FB" w14:textId="6A6AD2C9" w:rsidR="0071619F" w:rsidRPr="00117BE1" w:rsidRDefault="007544A7" w:rsidP="0092573E">
      <w:pPr>
        <w:pStyle w:val="ListParagraph"/>
        <w:numPr>
          <w:ilvl w:val="0"/>
          <w:numId w:val="3"/>
        </w:numPr>
        <w:rPr>
          <w:rFonts w:asciiTheme="minorHAnsi" w:hAnsiTheme="minorHAnsi" w:cstheme="minorHAnsi"/>
        </w:rPr>
      </w:pPr>
      <w:r w:rsidRPr="00117BE1">
        <w:rPr>
          <w:rFonts w:asciiTheme="minorHAnsi" w:hAnsiTheme="minorHAnsi" w:cstheme="minorHAnsi"/>
        </w:rPr>
        <w:t xml:space="preserve">The Council utilizes a web-based system allowing individuals and units to make reservations and payments on-line through the </w:t>
      </w:r>
      <w:r w:rsidR="001B6C6B">
        <w:rPr>
          <w:rFonts w:asciiTheme="minorHAnsi" w:hAnsiTheme="minorHAnsi" w:cstheme="minorHAnsi"/>
        </w:rPr>
        <w:t>c</w:t>
      </w:r>
      <w:r w:rsidR="001B6C6B" w:rsidRPr="00117BE1">
        <w:rPr>
          <w:rFonts w:asciiTheme="minorHAnsi" w:hAnsiTheme="minorHAnsi" w:cstheme="minorHAnsi"/>
        </w:rPr>
        <w:t xml:space="preserve">ouncil’s </w:t>
      </w:r>
      <w:r w:rsidRPr="00117BE1">
        <w:rPr>
          <w:rFonts w:asciiTheme="minorHAnsi" w:hAnsiTheme="minorHAnsi" w:cstheme="minorHAnsi"/>
        </w:rPr>
        <w:t xml:space="preserve">web-site.  An outside vendor, </w:t>
      </w:r>
      <w:r w:rsidR="00AF0E88" w:rsidRPr="000B134B">
        <w:rPr>
          <w:rFonts w:asciiTheme="minorHAnsi" w:hAnsiTheme="minorHAnsi" w:cstheme="minorHAnsi"/>
          <w:i/>
          <w:color w:val="FF0000"/>
        </w:rPr>
        <w:t xml:space="preserve">[insert </w:t>
      </w:r>
      <w:r w:rsidR="00322A0B" w:rsidRPr="000B134B">
        <w:rPr>
          <w:rFonts w:asciiTheme="minorHAnsi" w:hAnsiTheme="minorHAnsi" w:cstheme="minorHAnsi"/>
          <w:i/>
          <w:color w:val="FF0000"/>
        </w:rPr>
        <w:t>vendor such as Double-Knot</w:t>
      </w:r>
      <w:r w:rsidR="00322A0B" w:rsidRPr="00117BE1">
        <w:rPr>
          <w:rFonts w:asciiTheme="minorHAnsi" w:hAnsiTheme="minorHAnsi" w:cstheme="minorHAnsi"/>
        </w:rPr>
        <w:t xml:space="preserve">] </w:t>
      </w:r>
      <w:r w:rsidRPr="00117BE1">
        <w:rPr>
          <w:rFonts w:asciiTheme="minorHAnsi" w:hAnsiTheme="minorHAnsi" w:cstheme="minorHAnsi"/>
        </w:rPr>
        <w:t>administers th</w:t>
      </w:r>
      <w:r w:rsidR="000B134B">
        <w:rPr>
          <w:rFonts w:asciiTheme="minorHAnsi" w:hAnsiTheme="minorHAnsi" w:cstheme="minorHAnsi"/>
        </w:rPr>
        <w:t>is system – they adhere to the c</w:t>
      </w:r>
      <w:r w:rsidRPr="00117BE1">
        <w:rPr>
          <w:rFonts w:asciiTheme="minorHAnsi" w:hAnsiTheme="minorHAnsi" w:cstheme="minorHAnsi"/>
        </w:rPr>
        <w:t>ouncil’s privacy policy and satisfy information security concerns.</w:t>
      </w:r>
    </w:p>
    <w:p w14:paraId="262B5C0B" w14:textId="1F2551C6" w:rsidR="0071619F" w:rsidRPr="00117BE1" w:rsidRDefault="0071619F" w:rsidP="0071619F">
      <w:pPr>
        <w:pStyle w:val="ListParagraph"/>
        <w:rPr>
          <w:rFonts w:asciiTheme="minorHAnsi" w:hAnsiTheme="minorHAnsi" w:cstheme="minorHAnsi"/>
        </w:rPr>
      </w:pPr>
    </w:p>
    <w:p w14:paraId="6876E910" w14:textId="75BEC9DB" w:rsidR="007544A7" w:rsidRPr="00117BE1" w:rsidRDefault="007544A7" w:rsidP="0092573E">
      <w:pPr>
        <w:pStyle w:val="ListParagraph"/>
        <w:numPr>
          <w:ilvl w:val="0"/>
          <w:numId w:val="3"/>
        </w:numPr>
        <w:rPr>
          <w:rFonts w:asciiTheme="minorHAnsi" w:hAnsiTheme="minorHAnsi" w:cstheme="minorHAnsi"/>
        </w:rPr>
      </w:pPr>
      <w:r w:rsidRPr="00117BE1">
        <w:rPr>
          <w:rFonts w:asciiTheme="minorHAnsi" w:hAnsiTheme="minorHAnsi" w:cstheme="minorHAnsi"/>
        </w:rPr>
        <w:t xml:space="preserve">On a daily basis </w:t>
      </w:r>
      <w:r w:rsidR="000B134B" w:rsidRPr="000B134B">
        <w:rPr>
          <w:rFonts w:asciiTheme="minorHAnsi" w:hAnsiTheme="minorHAnsi" w:cstheme="minorHAnsi"/>
          <w:i/>
          <w:color w:val="FF0000"/>
        </w:rPr>
        <w:t>(list the title of position)</w:t>
      </w:r>
      <w:r w:rsidR="000B134B" w:rsidRPr="000B134B">
        <w:rPr>
          <w:rFonts w:asciiTheme="minorHAnsi" w:hAnsiTheme="minorHAnsi" w:cstheme="minorHAnsi"/>
          <w:color w:val="FF0000"/>
        </w:rPr>
        <w:t xml:space="preserve"> </w:t>
      </w:r>
      <w:r w:rsidRPr="00117BE1">
        <w:rPr>
          <w:rFonts w:asciiTheme="minorHAnsi" w:hAnsiTheme="minorHAnsi" w:cstheme="minorHAnsi"/>
        </w:rPr>
        <w:t xml:space="preserve">pulls transaction details from the </w:t>
      </w:r>
      <w:r w:rsidR="000B134B" w:rsidRPr="000B134B">
        <w:rPr>
          <w:rFonts w:asciiTheme="minorHAnsi" w:hAnsiTheme="minorHAnsi" w:cstheme="minorHAnsi"/>
          <w:i/>
          <w:color w:val="FF0000"/>
        </w:rPr>
        <w:t>(insert vendor)</w:t>
      </w:r>
      <w:r w:rsidRPr="000B134B">
        <w:rPr>
          <w:rFonts w:asciiTheme="minorHAnsi" w:hAnsiTheme="minorHAnsi" w:cstheme="minorHAnsi"/>
          <w:i/>
          <w:color w:val="FF0000"/>
        </w:rPr>
        <w:t xml:space="preserve"> </w:t>
      </w:r>
      <w:r w:rsidR="000B134B">
        <w:rPr>
          <w:rFonts w:asciiTheme="minorHAnsi" w:hAnsiTheme="minorHAnsi" w:cstheme="minorHAnsi"/>
        </w:rPr>
        <w:t xml:space="preserve">system and submits to the </w:t>
      </w:r>
      <w:r w:rsidR="000B134B" w:rsidRPr="000B134B">
        <w:rPr>
          <w:rFonts w:asciiTheme="minorHAnsi" w:hAnsiTheme="minorHAnsi" w:cstheme="minorHAnsi"/>
          <w:i/>
          <w:color w:val="FF0000"/>
        </w:rPr>
        <w:t>(list title or position</w:t>
      </w:r>
      <w:r w:rsidR="000B134B">
        <w:rPr>
          <w:rFonts w:asciiTheme="minorHAnsi" w:hAnsiTheme="minorHAnsi" w:cstheme="minorHAnsi"/>
        </w:rPr>
        <w:t>) to be processed through the point of sale software</w:t>
      </w:r>
      <w:r w:rsidRPr="00117BE1">
        <w:rPr>
          <w:rFonts w:asciiTheme="minorHAnsi" w:hAnsiTheme="minorHAnsi" w:cstheme="minorHAnsi"/>
        </w:rPr>
        <w:t xml:space="preserve">.  </w:t>
      </w:r>
      <w:r w:rsidR="0071619F" w:rsidRPr="00117BE1">
        <w:rPr>
          <w:rFonts w:asciiTheme="minorHAnsi" w:hAnsiTheme="minorHAnsi" w:cstheme="minorHAnsi"/>
        </w:rPr>
        <w:t>[</w:t>
      </w:r>
      <w:r w:rsidRPr="00117BE1">
        <w:rPr>
          <w:rFonts w:asciiTheme="minorHAnsi" w:hAnsiTheme="minorHAnsi" w:cstheme="minorHAnsi"/>
        </w:rPr>
        <w:t xml:space="preserve">A separate </w:t>
      </w:r>
      <w:r w:rsidR="00B520F6" w:rsidRPr="00117BE1">
        <w:rPr>
          <w:rFonts w:asciiTheme="minorHAnsi" w:hAnsiTheme="minorHAnsi" w:cstheme="minorHAnsi"/>
        </w:rPr>
        <w:t xml:space="preserve">bank </w:t>
      </w:r>
      <w:r w:rsidRPr="00117BE1">
        <w:rPr>
          <w:rFonts w:asciiTheme="minorHAnsi" w:hAnsiTheme="minorHAnsi" w:cstheme="minorHAnsi"/>
        </w:rPr>
        <w:t xml:space="preserve">account </w:t>
      </w:r>
      <w:r w:rsidR="00B520F6" w:rsidRPr="00117BE1">
        <w:rPr>
          <w:rFonts w:asciiTheme="minorHAnsi" w:hAnsiTheme="minorHAnsi" w:cstheme="minorHAnsi"/>
        </w:rPr>
        <w:t xml:space="preserve">may </w:t>
      </w:r>
      <w:r w:rsidRPr="00117BE1">
        <w:rPr>
          <w:rFonts w:asciiTheme="minorHAnsi" w:hAnsiTheme="minorHAnsi" w:cstheme="minorHAnsi"/>
        </w:rPr>
        <w:t>used to process electronic checks since clearing times vary by bank.</w:t>
      </w:r>
      <w:r w:rsidR="00B520F6" w:rsidRPr="00117BE1">
        <w:rPr>
          <w:rFonts w:asciiTheme="minorHAnsi" w:hAnsiTheme="minorHAnsi" w:cstheme="minorHAnsi"/>
        </w:rPr>
        <w:t xml:space="preserve">] </w:t>
      </w:r>
      <w:r w:rsidR="0026337E" w:rsidRPr="000B134B">
        <w:rPr>
          <w:rFonts w:asciiTheme="minorHAnsi" w:hAnsiTheme="minorHAnsi" w:cstheme="minorHAnsi"/>
          <w:i/>
          <w:color w:val="FF0000"/>
        </w:rPr>
        <w:t>[please insert specific account, if applicable</w:t>
      </w:r>
      <w:r w:rsidR="00937B8C" w:rsidRPr="000B134B">
        <w:rPr>
          <w:rFonts w:asciiTheme="minorHAnsi" w:hAnsiTheme="minorHAnsi" w:cstheme="minorHAnsi"/>
          <w:i/>
          <w:color w:val="FF0000"/>
        </w:rPr>
        <w:t>]</w:t>
      </w:r>
    </w:p>
    <w:p w14:paraId="7203674F" w14:textId="77777777" w:rsidR="00F11C60" w:rsidRDefault="00F11C60">
      <w:pPr>
        <w:rPr>
          <w:rFonts w:asciiTheme="minorHAnsi" w:eastAsiaTheme="majorEastAsia" w:hAnsiTheme="minorHAnsi" w:cstheme="majorBidi"/>
          <w:b/>
          <w:color w:val="000000" w:themeColor="text1"/>
          <w:sz w:val="24"/>
          <w:szCs w:val="26"/>
          <w:u w:val="single"/>
        </w:rPr>
      </w:pPr>
      <w:r>
        <w:br w:type="page"/>
      </w:r>
    </w:p>
    <w:p w14:paraId="5EAFB294" w14:textId="17C81612" w:rsidR="00930328" w:rsidRDefault="00930328" w:rsidP="00930328">
      <w:pPr>
        <w:pStyle w:val="Heading2"/>
      </w:pPr>
      <w:bookmarkStart w:id="7" w:name="_Toc532730582"/>
      <w:r>
        <w:lastRenderedPageBreak/>
        <w:t>Noncash gifts</w:t>
      </w:r>
      <w:r w:rsidR="004B29F3">
        <w:t xml:space="preserve"> – Gifts in Kind</w:t>
      </w:r>
      <w:bookmarkEnd w:id="7"/>
    </w:p>
    <w:p w14:paraId="1562D1D4" w14:textId="77777777" w:rsidR="00902A3B" w:rsidRDefault="00902A3B" w:rsidP="00902A3B">
      <w:pPr>
        <w:pStyle w:val="NoSpacing"/>
      </w:pPr>
    </w:p>
    <w:p w14:paraId="0B186160" w14:textId="2166DB11" w:rsidR="00575BAA" w:rsidRDefault="00B42046" w:rsidP="00902A3B">
      <w:pPr>
        <w:pStyle w:val="NoSpacing"/>
        <w:rPr>
          <w:rFonts w:asciiTheme="minorHAnsi" w:hAnsiTheme="minorHAnsi" w:cstheme="minorHAnsi"/>
        </w:rPr>
      </w:pPr>
      <w:r w:rsidRPr="00F1544C">
        <w:rPr>
          <w:rFonts w:asciiTheme="minorHAnsi" w:hAnsiTheme="minorHAnsi" w:cstheme="minorHAnsi"/>
          <w:b/>
        </w:rPr>
        <w:t>Policy:</w:t>
      </w:r>
      <w:r w:rsidR="00192164">
        <w:rPr>
          <w:rFonts w:asciiTheme="minorHAnsi" w:hAnsiTheme="minorHAnsi" w:cstheme="minorHAnsi"/>
          <w:b/>
        </w:rPr>
        <w:t xml:space="preserve"> </w:t>
      </w:r>
    </w:p>
    <w:p w14:paraId="415C4B8F" w14:textId="77777777" w:rsidR="00414B78" w:rsidRPr="00FC2A60" w:rsidRDefault="00414B78" w:rsidP="00902A3B">
      <w:pPr>
        <w:pStyle w:val="NoSpacing"/>
        <w:rPr>
          <w:rFonts w:asciiTheme="minorHAnsi" w:hAnsiTheme="minorHAnsi" w:cstheme="minorHAnsi"/>
        </w:rPr>
      </w:pPr>
    </w:p>
    <w:p w14:paraId="48DFA2A5" w14:textId="574121CA" w:rsidR="00F11C60" w:rsidRPr="00814F25" w:rsidRDefault="00F11C60" w:rsidP="00F11C60">
      <w:pPr>
        <w:pStyle w:val="NoSpacing"/>
        <w:pBdr>
          <w:top w:val="single" w:sz="4" w:space="1" w:color="auto"/>
          <w:left w:val="single" w:sz="4" w:space="4" w:color="auto"/>
          <w:bottom w:val="single" w:sz="4" w:space="1" w:color="auto"/>
          <w:right w:val="single" w:sz="4" w:space="4" w:color="auto"/>
        </w:pBdr>
        <w:ind w:left="360"/>
        <w:rPr>
          <w:rFonts w:asciiTheme="minorHAnsi" w:hAnsiTheme="minorHAnsi" w:cstheme="minorHAnsi"/>
          <w:b/>
          <w:sz w:val="24"/>
          <w:szCs w:val="24"/>
        </w:rPr>
      </w:pPr>
      <w:r>
        <w:rPr>
          <w:rFonts w:asciiTheme="minorHAnsi" w:hAnsiTheme="minorHAnsi" w:cstheme="minorHAnsi"/>
          <w:i/>
        </w:rPr>
        <w:t>[Insert Council’s gift acceptance policy summary.</w:t>
      </w:r>
    </w:p>
    <w:p w14:paraId="0CCB82D2" w14:textId="77777777" w:rsidR="00B42046" w:rsidRPr="00F1544C" w:rsidRDefault="00B42046" w:rsidP="00902A3B">
      <w:pPr>
        <w:pStyle w:val="NoSpacing"/>
        <w:rPr>
          <w:rFonts w:asciiTheme="minorHAnsi" w:hAnsiTheme="minorHAnsi" w:cstheme="minorHAnsi"/>
        </w:rPr>
      </w:pPr>
    </w:p>
    <w:p w14:paraId="76666BE8" w14:textId="77777777" w:rsidR="00B42046" w:rsidRPr="00F1544C" w:rsidRDefault="00B42046" w:rsidP="00902A3B">
      <w:pPr>
        <w:pStyle w:val="NoSpacing"/>
        <w:rPr>
          <w:rFonts w:asciiTheme="minorHAnsi" w:hAnsiTheme="minorHAnsi" w:cstheme="minorHAnsi"/>
          <w:b/>
        </w:rPr>
      </w:pPr>
      <w:r w:rsidRPr="00F1544C">
        <w:rPr>
          <w:rFonts w:asciiTheme="minorHAnsi" w:hAnsiTheme="minorHAnsi" w:cstheme="minorHAnsi"/>
          <w:b/>
        </w:rPr>
        <w:t>Procedure:</w:t>
      </w:r>
    </w:p>
    <w:p w14:paraId="52469745" w14:textId="77777777" w:rsidR="00B42046" w:rsidRPr="00F1544C" w:rsidRDefault="00B42046" w:rsidP="00902A3B">
      <w:pPr>
        <w:pStyle w:val="NoSpacing"/>
        <w:rPr>
          <w:rFonts w:asciiTheme="minorHAnsi" w:hAnsiTheme="minorHAnsi" w:cstheme="minorHAnsi"/>
        </w:rPr>
      </w:pPr>
    </w:p>
    <w:p w14:paraId="792612CC" w14:textId="77777777" w:rsidR="00041FC4" w:rsidRPr="00F1544C" w:rsidRDefault="00041FC4" w:rsidP="00F11C60">
      <w:pPr>
        <w:pStyle w:val="ListParagraph"/>
        <w:numPr>
          <w:ilvl w:val="0"/>
          <w:numId w:val="4"/>
        </w:numPr>
        <w:tabs>
          <w:tab w:val="decimal" w:pos="-1152"/>
          <w:tab w:val="decimal" w:pos="180"/>
          <w:tab w:val="left" w:pos="720"/>
          <w:tab w:val="left" w:pos="1440"/>
          <w:tab w:val="left" w:pos="2160"/>
          <w:tab w:val="right" w:leader="dot" w:pos="9360"/>
        </w:tabs>
        <w:overflowPunct w:val="0"/>
        <w:autoSpaceDE w:val="0"/>
        <w:autoSpaceDN w:val="0"/>
        <w:adjustRightInd w:val="0"/>
        <w:ind w:left="720"/>
        <w:textAlignment w:val="baseline"/>
        <w:rPr>
          <w:rFonts w:asciiTheme="minorHAnsi" w:eastAsia="Times New Roman" w:hAnsiTheme="minorHAnsi" w:cstheme="minorHAnsi"/>
        </w:rPr>
      </w:pPr>
      <w:r w:rsidRPr="00F1544C">
        <w:rPr>
          <w:rFonts w:asciiTheme="minorHAnsi" w:eastAsia="Times New Roman" w:hAnsiTheme="minorHAnsi" w:cstheme="minorHAnsi"/>
        </w:rPr>
        <w:t>Contributions to this council are encouraged to be in cash.  Any contribution may be paid by a gift of services or materials instead of cash</w:t>
      </w:r>
      <w:r w:rsidR="001B6C6B">
        <w:rPr>
          <w:rFonts w:asciiTheme="minorHAnsi" w:eastAsia="Times New Roman" w:hAnsiTheme="minorHAnsi" w:cstheme="minorHAnsi"/>
        </w:rPr>
        <w:t xml:space="preserve"> as a “gift in kind”</w:t>
      </w:r>
      <w:r w:rsidRPr="00F1544C">
        <w:rPr>
          <w:rFonts w:asciiTheme="minorHAnsi" w:eastAsia="Times New Roman" w:hAnsiTheme="minorHAnsi" w:cstheme="minorHAnsi"/>
        </w:rPr>
        <w:t xml:space="preserve">.  </w:t>
      </w:r>
      <w:r w:rsidR="001B6C6B" w:rsidRPr="00492891">
        <w:rPr>
          <w:rFonts w:asciiTheme="minorHAnsi" w:eastAsia="Times New Roman" w:hAnsiTheme="minorHAnsi" w:cstheme="minorHAnsi"/>
        </w:rPr>
        <w:t>These are in lieu of cash, a check, or credit card.</w:t>
      </w:r>
      <w:r w:rsidR="001B6C6B">
        <w:rPr>
          <w:rFonts w:asciiTheme="minorHAnsi" w:eastAsia="Times New Roman" w:hAnsiTheme="minorHAnsi" w:cstheme="minorHAnsi"/>
        </w:rPr>
        <w:t xml:space="preserve">  </w:t>
      </w:r>
      <w:r w:rsidRPr="00F1544C">
        <w:rPr>
          <w:rFonts w:asciiTheme="minorHAnsi" w:eastAsia="Times New Roman" w:hAnsiTheme="minorHAnsi" w:cstheme="minorHAnsi"/>
        </w:rPr>
        <w:t>Under these circumstances, it is important that all employees understand the applicable rules</w:t>
      </w:r>
      <w:r w:rsidR="00E535A1">
        <w:rPr>
          <w:rFonts w:asciiTheme="minorHAnsi" w:eastAsia="Times New Roman" w:hAnsiTheme="minorHAnsi" w:cstheme="minorHAnsi"/>
        </w:rPr>
        <w:t>.</w:t>
      </w:r>
    </w:p>
    <w:p w14:paraId="4CE34987" w14:textId="77777777" w:rsidR="00041FC4" w:rsidRPr="00041FC4" w:rsidRDefault="00041FC4" w:rsidP="00041FC4">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468898D5" w14:textId="4596BF02" w:rsidR="00041FC4" w:rsidRPr="00E535A1" w:rsidRDefault="00041FC4" w:rsidP="00F11C60">
      <w:pPr>
        <w:pStyle w:val="ListParagraph"/>
        <w:numPr>
          <w:ilvl w:val="0"/>
          <w:numId w:val="4"/>
        </w:numPr>
        <w:tabs>
          <w:tab w:val="decimal" w:pos="-1152"/>
          <w:tab w:val="decimal" w:pos="180"/>
          <w:tab w:val="left" w:pos="720"/>
          <w:tab w:val="left" w:pos="1440"/>
          <w:tab w:val="left" w:pos="2160"/>
          <w:tab w:val="right" w:leader="dot" w:pos="9360"/>
        </w:tabs>
        <w:overflowPunct w:val="0"/>
        <w:autoSpaceDE w:val="0"/>
        <w:autoSpaceDN w:val="0"/>
        <w:adjustRightInd w:val="0"/>
        <w:ind w:left="720" w:hanging="270"/>
        <w:textAlignment w:val="baseline"/>
        <w:rPr>
          <w:rFonts w:asciiTheme="minorHAnsi" w:eastAsia="Times New Roman" w:hAnsiTheme="minorHAnsi" w:cstheme="minorHAnsi"/>
        </w:rPr>
      </w:pPr>
      <w:r w:rsidRPr="00E535A1">
        <w:rPr>
          <w:rFonts w:asciiTheme="minorHAnsi" w:eastAsia="Times New Roman" w:hAnsiTheme="minorHAnsi" w:cstheme="minorHAnsi"/>
        </w:rPr>
        <w:t xml:space="preserve">Before a gift in kind can be accepted, it must be cleared by the Scout executive or </w:t>
      </w:r>
      <w:r w:rsidR="001B6C6B">
        <w:rPr>
          <w:rFonts w:asciiTheme="minorHAnsi" w:eastAsia="Times New Roman" w:hAnsiTheme="minorHAnsi" w:cstheme="minorHAnsi"/>
        </w:rPr>
        <w:t>[List position, if appropriate]</w:t>
      </w:r>
      <w:r w:rsidRPr="00E535A1">
        <w:rPr>
          <w:rFonts w:asciiTheme="minorHAnsi" w:eastAsia="Times New Roman" w:hAnsiTheme="minorHAnsi" w:cstheme="minorHAnsi"/>
        </w:rPr>
        <w:t>.  Contributions must be usable in the Operating fund</w:t>
      </w:r>
      <w:r w:rsidR="001B6C6B">
        <w:rPr>
          <w:rFonts w:asciiTheme="minorHAnsi" w:eastAsia="Times New Roman" w:hAnsiTheme="minorHAnsi" w:cstheme="minorHAnsi"/>
        </w:rPr>
        <w:t>,</w:t>
      </w:r>
      <w:r w:rsidRPr="00E535A1">
        <w:rPr>
          <w:rFonts w:asciiTheme="minorHAnsi" w:eastAsia="Times New Roman" w:hAnsiTheme="minorHAnsi" w:cstheme="minorHAnsi"/>
        </w:rPr>
        <w:t xml:space="preserve"> and they must be budgeted in the current year. Any contributions to the Capital fund must be cleared ahead of time.</w:t>
      </w:r>
    </w:p>
    <w:p w14:paraId="015C0697" w14:textId="77777777" w:rsidR="00041FC4" w:rsidRPr="00041FC4" w:rsidRDefault="00041FC4" w:rsidP="00041FC4">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42756EDA" w14:textId="77777777" w:rsidR="00041FC4" w:rsidRPr="00E535A1" w:rsidRDefault="00041FC4" w:rsidP="00F11C60">
      <w:pPr>
        <w:pStyle w:val="ListParagraph"/>
        <w:numPr>
          <w:ilvl w:val="0"/>
          <w:numId w:val="4"/>
        </w:numPr>
        <w:tabs>
          <w:tab w:val="decimal" w:pos="-1152"/>
          <w:tab w:val="decimal" w:pos="180"/>
          <w:tab w:val="left" w:pos="720"/>
          <w:tab w:val="left" w:pos="1440"/>
          <w:tab w:val="left" w:pos="2160"/>
          <w:tab w:val="right" w:leader="dot" w:pos="9360"/>
        </w:tabs>
        <w:overflowPunct w:val="0"/>
        <w:autoSpaceDE w:val="0"/>
        <w:autoSpaceDN w:val="0"/>
        <w:adjustRightInd w:val="0"/>
        <w:ind w:left="720"/>
        <w:textAlignment w:val="baseline"/>
        <w:rPr>
          <w:rFonts w:asciiTheme="minorHAnsi" w:eastAsia="Times New Roman" w:hAnsiTheme="minorHAnsi" w:cstheme="minorHAnsi"/>
        </w:rPr>
      </w:pPr>
      <w:r w:rsidRPr="00E535A1">
        <w:rPr>
          <w:rFonts w:asciiTheme="minorHAnsi" w:eastAsia="Times New Roman" w:hAnsiTheme="minorHAnsi" w:cstheme="minorHAnsi"/>
        </w:rPr>
        <w:t>Contributions will be credited at fair market value at the time they are received.</w:t>
      </w:r>
    </w:p>
    <w:p w14:paraId="2E2A6A2E" w14:textId="77777777" w:rsidR="00041FC4" w:rsidRPr="00041FC4" w:rsidRDefault="00041FC4" w:rsidP="00041FC4">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2C382281" w14:textId="77777777" w:rsidR="00041FC4" w:rsidRPr="004B29F3" w:rsidRDefault="00041FC4" w:rsidP="00F11C60">
      <w:pPr>
        <w:pStyle w:val="ListParagraph"/>
        <w:numPr>
          <w:ilvl w:val="0"/>
          <w:numId w:val="4"/>
        </w:numPr>
        <w:tabs>
          <w:tab w:val="decimal" w:pos="-1152"/>
          <w:tab w:val="decimal" w:pos="180"/>
          <w:tab w:val="left" w:pos="720"/>
          <w:tab w:val="left" w:pos="1440"/>
          <w:tab w:val="left" w:pos="2160"/>
          <w:tab w:val="right" w:leader="dot" w:pos="9360"/>
        </w:tabs>
        <w:overflowPunct w:val="0"/>
        <w:autoSpaceDE w:val="0"/>
        <w:autoSpaceDN w:val="0"/>
        <w:adjustRightInd w:val="0"/>
        <w:ind w:left="720"/>
        <w:textAlignment w:val="baseline"/>
        <w:rPr>
          <w:rFonts w:asciiTheme="minorHAnsi" w:eastAsia="Times New Roman" w:hAnsiTheme="minorHAnsi" w:cstheme="minorHAnsi"/>
        </w:rPr>
      </w:pPr>
      <w:r w:rsidRPr="004B29F3">
        <w:rPr>
          <w:rFonts w:asciiTheme="minorHAnsi" w:eastAsia="Times New Roman" w:hAnsiTheme="minorHAnsi" w:cstheme="minorHAnsi"/>
        </w:rPr>
        <w:t>When payment is received, it will be charged to the relevant expense account as well as credited to the appropriate pledge receivable account</w:t>
      </w:r>
      <w:r w:rsidR="004B29F3" w:rsidRPr="004B29F3">
        <w:rPr>
          <w:rFonts w:asciiTheme="minorHAnsi" w:eastAsia="Times New Roman" w:hAnsiTheme="minorHAnsi" w:cstheme="minorHAnsi"/>
        </w:rPr>
        <w:t xml:space="preserve"> within the same fund.</w:t>
      </w:r>
    </w:p>
    <w:p w14:paraId="009086C2" w14:textId="77777777" w:rsidR="00041FC4" w:rsidRPr="00041FC4" w:rsidRDefault="00041FC4" w:rsidP="00041FC4">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438E766D" w14:textId="432A7CFB" w:rsidR="00041FC4" w:rsidRPr="004B29F3" w:rsidRDefault="00041FC4" w:rsidP="00F11C60">
      <w:pPr>
        <w:pStyle w:val="ListParagraph"/>
        <w:numPr>
          <w:ilvl w:val="0"/>
          <w:numId w:val="4"/>
        </w:numPr>
        <w:tabs>
          <w:tab w:val="decimal" w:pos="-1152"/>
          <w:tab w:val="decimal" w:pos="180"/>
          <w:tab w:val="left" w:pos="720"/>
          <w:tab w:val="left" w:pos="1440"/>
          <w:tab w:val="left" w:pos="2160"/>
          <w:tab w:val="right" w:leader="dot" w:pos="9360"/>
        </w:tabs>
        <w:overflowPunct w:val="0"/>
        <w:autoSpaceDE w:val="0"/>
        <w:autoSpaceDN w:val="0"/>
        <w:adjustRightInd w:val="0"/>
        <w:ind w:left="720"/>
        <w:textAlignment w:val="baseline"/>
        <w:rPr>
          <w:rFonts w:asciiTheme="minorHAnsi" w:eastAsia="Times New Roman" w:hAnsiTheme="minorHAnsi" w:cstheme="minorHAnsi"/>
        </w:rPr>
      </w:pPr>
      <w:r w:rsidRPr="004B29F3">
        <w:rPr>
          <w:rFonts w:asciiTheme="minorHAnsi" w:eastAsia="Times New Roman" w:hAnsiTheme="minorHAnsi" w:cstheme="minorHAnsi"/>
        </w:rPr>
        <w:t xml:space="preserve">Thank-you letters </w:t>
      </w:r>
      <w:r w:rsidR="004B29F3" w:rsidRPr="004B29F3">
        <w:rPr>
          <w:rFonts w:asciiTheme="minorHAnsi" w:eastAsia="Times New Roman" w:hAnsiTheme="minorHAnsi" w:cstheme="minorHAnsi"/>
        </w:rPr>
        <w:t xml:space="preserve">are </w:t>
      </w:r>
      <w:r w:rsidRPr="004B29F3">
        <w:rPr>
          <w:rFonts w:asciiTheme="minorHAnsi" w:eastAsia="Times New Roman" w:hAnsiTheme="minorHAnsi" w:cstheme="minorHAnsi"/>
        </w:rPr>
        <w:t xml:space="preserve">to be written to the person or persons who have furnished this type of contribution and should describe the gift and the council's appreciation for it. </w:t>
      </w:r>
      <w:r w:rsidR="001B6C6B">
        <w:rPr>
          <w:rFonts w:asciiTheme="minorHAnsi" w:eastAsia="Times New Roman" w:hAnsiTheme="minorHAnsi" w:cstheme="minorHAnsi"/>
        </w:rPr>
        <w:t xml:space="preserve"> </w:t>
      </w:r>
      <w:r w:rsidRPr="004B29F3">
        <w:rPr>
          <w:rFonts w:asciiTheme="minorHAnsi" w:eastAsia="Times New Roman" w:hAnsiTheme="minorHAnsi" w:cstheme="minorHAnsi"/>
        </w:rPr>
        <w:t xml:space="preserve">Unless </w:t>
      </w:r>
      <w:r w:rsidR="001B6C6B">
        <w:rPr>
          <w:rFonts w:asciiTheme="minorHAnsi" w:eastAsia="Times New Roman" w:hAnsiTheme="minorHAnsi" w:cstheme="minorHAnsi"/>
        </w:rPr>
        <w:t xml:space="preserve">there is a determined value and the council is </w:t>
      </w:r>
      <w:r w:rsidRPr="004B29F3">
        <w:rPr>
          <w:rFonts w:asciiTheme="minorHAnsi" w:eastAsia="Times New Roman" w:hAnsiTheme="minorHAnsi" w:cstheme="minorHAnsi"/>
        </w:rPr>
        <w:t xml:space="preserve">specifically instructed to do so, </w:t>
      </w:r>
      <w:r w:rsidR="003E79A5">
        <w:rPr>
          <w:rFonts w:asciiTheme="minorHAnsi" w:eastAsia="Times New Roman" w:hAnsiTheme="minorHAnsi" w:cstheme="minorHAnsi"/>
        </w:rPr>
        <w:t>the</w:t>
      </w:r>
      <w:r w:rsidRPr="004B29F3">
        <w:rPr>
          <w:rFonts w:asciiTheme="minorHAnsi" w:eastAsia="Times New Roman" w:hAnsiTheme="minorHAnsi" w:cstheme="minorHAnsi"/>
        </w:rPr>
        <w:t xml:space="preserve"> valuation </w:t>
      </w:r>
      <w:r w:rsidR="003E79A5">
        <w:rPr>
          <w:rFonts w:asciiTheme="minorHAnsi" w:eastAsia="Times New Roman" w:hAnsiTheme="minorHAnsi" w:cstheme="minorHAnsi"/>
        </w:rPr>
        <w:t xml:space="preserve">will not be stated </w:t>
      </w:r>
      <w:r w:rsidRPr="004B29F3">
        <w:rPr>
          <w:rFonts w:asciiTheme="minorHAnsi" w:eastAsia="Times New Roman" w:hAnsiTheme="minorHAnsi" w:cstheme="minorHAnsi"/>
        </w:rPr>
        <w:t>in the letter.</w:t>
      </w:r>
    </w:p>
    <w:p w14:paraId="63364245" w14:textId="77777777" w:rsidR="00B42046" w:rsidRPr="00F1544C" w:rsidRDefault="00041FC4" w:rsidP="00991213">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hAnsiTheme="minorHAnsi" w:cstheme="minorHAnsi"/>
        </w:rPr>
      </w:pPr>
      <w:r w:rsidRPr="00F1544C">
        <w:rPr>
          <w:rFonts w:asciiTheme="minorHAnsi" w:eastAsia="Times New Roman" w:hAnsiTheme="minorHAnsi" w:cstheme="minorHAnsi"/>
        </w:rPr>
        <w:br w:type="page"/>
      </w:r>
    </w:p>
    <w:p w14:paraId="3399315A" w14:textId="77777777" w:rsidR="00930328" w:rsidRDefault="00930328" w:rsidP="00930328">
      <w:pPr>
        <w:pStyle w:val="Heading2"/>
      </w:pPr>
      <w:bookmarkStart w:id="8" w:name="_Toc532730583"/>
      <w:r>
        <w:lastRenderedPageBreak/>
        <w:t>Mail log</w:t>
      </w:r>
      <w:bookmarkEnd w:id="8"/>
    </w:p>
    <w:p w14:paraId="17070CD5" w14:textId="77777777" w:rsidR="00AD3642" w:rsidRDefault="00AD3642" w:rsidP="00AD3642">
      <w:pPr>
        <w:pStyle w:val="NoSpacing"/>
      </w:pPr>
    </w:p>
    <w:p w14:paraId="69A35243" w14:textId="77777777" w:rsidR="008F38EB" w:rsidRPr="00ED1DCC" w:rsidRDefault="008F38EB" w:rsidP="008F38EB">
      <w:pPr>
        <w:spacing w:after="80"/>
        <w:rPr>
          <w:rFonts w:asciiTheme="minorHAnsi" w:hAnsiTheme="minorHAnsi"/>
          <w:b/>
        </w:rPr>
      </w:pPr>
      <w:r w:rsidRPr="00ED1DCC">
        <w:rPr>
          <w:rFonts w:asciiTheme="minorHAnsi" w:hAnsiTheme="minorHAnsi"/>
          <w:b/>
        </w:rPr>
        <w:t>Procedures:</w:t>
      </w:r>
    </w:p>
    <w:p w14:paraId="048417A2" w14:textId="55FA29A3" w:rsidR="00EB0694" w:rsidRPr="00117BE1" w:rsidRDefault="00992830" w:rsidP="0092573E">
      <w:pPr>
        <w:pStyle w:val="ListParagraph"/>
        <w:numPr>
          <w:ilvl w:val="0"/>
          <w:numId w:val="5"/>
        </w:numPr>
        <w:rPr>
          <w:rFonts w:asciiTheme="minorHAnsi" w:hAnsiTheme="minorHAnsi" w:cstheme="minorHAnsi"/>
        </w:rPr>
      </w:pPr>
      <w:r w:rsidRPr="00117BE1">
        <w:rPr>
          <w:rFonts w:asciiTheme="minorHAnsi" w:hAnsiTheme="minorHAnsi" w:cstheme="minorHAnsi"/>
        </w:rPr>
        <w:t>Two employees open the mail together each day</w:t>
      </w:r>
      <w:r w:rsidR="003E79A5">
        <w:rPr>
          <w:rFonts w:asciiTheme="minorHAnsi" w:hAnsiTheme="minorHAnsi" w:cstheme="minorHAnsi"/>
        </w:rPr>
        <w:t xml:space="preserve"> and record the receipt of any money in a mail log.  The log includes fields showing the date, amount, and purpose(s) for each item</w:t>
      </w:r>
      <w:r w:rsidR="00F11C60">
        <w:rPr>
          <w:rFonts w:asciiTheme="minorHAnsi" w:hAnsiTheme="minorHAnsi" w:cstheme="minorHAnsi"/>
        </w:rPr>
        <w:t xml:space="preserve">. </w:t>
      </w:r>
      <w:r w:rsidR="003E79A5" w:rsidRPr="00117BE1">
        <w:rPr>
          <w:rFonts w:asciiTheme="minorHAnsi" w:hAnsiTheme="minorHAnsi" w:cstheme="minorHAnsi"/>
        </w:rPr>
        <w:t xml:space="preserve">After the </w:t>
      </w:r>
      <w:r w:rsidR="003E79A5">
        <w:rPr>
          <w:rFonts w:asciiTheme="minorHAnsi" w:hAnsiTheme="minorHAnsi" w:cstheme="minorHAnsi"/>
        </w:rPr>
        <w:t xml:space="preserve">daily </w:t>
      </w:r>
      <w:r w:rsidR="003E79A5" w:rsidRPr="00117BE1">
        <w:rPr>
          <w:rFonts w:asciiTheme="minorHAnsi" w:hAnsiTheme="minorHAnsi" w:cstheme="minorHAnsi"/>
        </w:rPr>
        <w:t>mail log</w:t>
      </w:r>
      <w:r w:rsidR="003E79A5">
        <w:rPr>
          <w:rFonts w:asciiTheme="minorHAnsi" w:hAnsiTheme="minorHAnsi" w:cstheme="minorHAnsi"/>
        </w:rPr>
        <w:t xml:space="preserve"> is</w:t>
      </w:r>
      <w:r w:rsidR="003E79A5" w:rsidRPr="00117BE1">
        <w:rPr>
          <w:rFonts w:asciiTheme="minorHAnsi" w:hAnsiTheme="minorHAnsi" w:cstheme="minorHAnsi"/>
        </w:rPr>
        <w:t xml:space="preserve"> completed</w:t>
      </w:r>
      <w:r w:rsidR="008D0BB9">
        <w:rPr>
          <w:rFonts w:asciiTheme="minorHAnsi" w:hAnsiTheme="minorHAnsi" w:cstheme="minorHAnsi"/>
        </w:rPr>
        <w:t>,</w:t>
      </w:r>
      <w:r w:rsidR="003E79A5" w:rsidRPr="00117BE1">
        <w:rPr>
          <w:rFonts w:asciiTheme="minorHAnsi" w:hAnsiTheme="minorHAnsi" w:cstheme="minorHAnsi"/>
        </w:rPr>
        <w:t xml:space="preserve"> a copy is printed and signed by the two employees who opened the mail.</w:t>
      </w:r>
    </w:p>
    <w:p w14:paraId="5A8B4391" w14:textId="77777777" w:rsidR="00EB0694" w:rsidRPr="00117BE1" w:rsidRDefault="00EB0694" w:rsidP="00EB0694">
      <w:pPr>
        <w:pStyle w:val="ListParagraph"/>
        <w:rPr>
          <w:rFonts w:asciiTheme="minorHAnsi" w:hAnsiTheme="minorHAnsi" w:cstheme="minorHAnsi"/>
        </w:rPr>
      </w:pPr>
    </w:p>
    <w:p w14:paraId="2C254630" w14:textId="3D18C800" w:rsidR="004B0499" w:rsidRPr="00117BE1" w:rsidRDefault="003766E1" w:rsidP="0092573E">
      <w:pPr>
        <w:pStyle w:val="ListParagraph"/>
        <w:numPr>
          <w:ilvl w:val="0"/>
          <w:numId w:val="5"/>
        </w:numPr>
        <w:rPr>
          <w:rFonts w:asciiTheme="minorHAnsi" w:hAnsiTheme="minorHAnsi" w:cstheme="minorHAnsi"/>
        </w:rPr>
      </w:pPr>
      <w:r w:rsidRPr="00117BE1">
        <w:rPr>
          <w:rFonts w:asciiTheme="minorHAnsi" w:hAnsiTheme="minorHAnsi" w:cstheme="minorHAnsi"/>
        </w:rPr>
        <w:t>The</w:t>
      </w:r>
      <w:r w:rsidR="00992830" w:rsidRPr="00117BE1">
        <w:rPr>
          <w:rFonts w:asciiTheme="minorHAnsi" w:hAnsiTheme="minorHAnsi" w:cstheme="minorHAnsi"/>
        </w:rPr>
        <w:t xml:space="preserve"> mail log is distributed electronically to all office employees daily to ensure all support staff are aware of what money came in and to make sure it is p</w:t>
      </w:r>
      <w:r w:rsidR="000B134B">
        <w:rPr>
          <w:rFonts w:asciiTheme="minorHAnsi" w:hAnsiTheme="minorHAnsi" w:cstheme="minorHAnsi"/>
        </w:rPr>
        <w:t>osted to the correct general ledger account</w:t>
      </w:r>
      <w:r w:rsidR="00992830" w:rsidRPr="00117BE1">
        <w:rPr>
          <w:rFonts w:asciiTheme="minorHAnsi" w:hAnsiTheme="minorHAnsi" w:cstheme="minorHAnsi"/>
        </w:rPr>
        <w:t xml:space="preserve">.  </w:t>
      </w:r>
    </w:p>
    <w:p w14:paraId="2D0261D4" w14:textId="77777777" w:rsidR="004B0499" w:rsidRPr="00117BE1" w:rsidRDefault="004B0499" w:rsidP="004B0499">
      <w:pPr>
        <w:pStyle w:val="ListParagraph"/>
        <w:rPr>
          <w:rFonts w:asciiTheme="minorHAnsi" w:hAnsiTheme="minorHAnsi" w:cstheme="minorHAnsi"/>
        </w:rPr>
      </w:pPr>
    </w:p>
    <w:p w14:paraId="4F6FC9F2" w14:textId="545E78F0" w:rsidR="004F450E" w:rsidRPr="00117BE1" w:rsidRDefault="00992830" w:rsidP="0092573E">
      <w:pPr>
        <w:pStyle w:val="NoSpacing"/>
        <w:numPr>
          <w:ilvl w:val="0"/>
          <w:numId w:val="5"/>
        </w:numPr>
        <w:rPr>
          <w:rFonts w:asciiTheme="minorHAnsi" w:hAnsiTheme="minorHAnsi" w:cstheme="minorHAnsi"/>
        </w:rPr>
      </w:pPr>
      <w:r w:rsidRPr="00117BE1">
        <w:rPr>
          <w:rFonts w:asciiTheme="minorHAnsi" w:hAnsiTheme="minorHAnsi" w:cstheme="minorHAnsi"/>
        </w:rPr>
        <w:t>All of the mail</w:t>
      </w:r>
      <w:r w:rsidR="003E79A5">
        <w:rPr>
          <w:rFonts w:asciiTheme="minorHAnsi" w:hAnsiTheme="minorHAnsi" w:cstheme="minorHAnsi"/>
        </w:rPr>
        <w:t xml:space="preserve"> is</w:t>
      </w:r>
      <w:r w:rsidRPr="00117BE1">
        <w:rPr>
          <w:rFonts w:asciiTheme="minorHAnsi" w:hAnsiTheme="minorHAnsi" w:cstheme="minorHAnsi"/>
        </w:rPr>
        <w:t xml:space="preserve"> then receipted in the </w:t>
      </w:r>
      <w:r w:rsidR="000B134B">
        <w:rPr>
          <w:rFonts w:asciiTheme="minorHAnsi" w:hAnsiTheme="minorHAnsi" w:cstheme="minorHAnsi"/>
        </w:rPr>
        <w:t>point of sale</w:t>
      </w:r>
      <w:r w:rsidR="00183A68" w:rsidRPr="00117BE1">
        <w:rPr>
          <w:rFonts w:asciiTheme="minorHAnsi" w:hAnsiTheme="minorHAnsi" w:cstheme="minorHAnsi"/>
        </w:rPr>
        <w:t xml:space="preserve"> </w:t>
      </w:r>
      <w:r w:rsidR="000B134B">
        <w:rPr>
          <w:rFonts w:asciiTheme="minorHAnsi" w:hAnsiTheme="minorHAnsi" w:cstheme="minorHAnsi"/>
        </w:rPr>
        <w:t xml:space="preserve">software </w:t>
      </w:r>
      <w:r w:rsidRPr="00117BE1">
        <w:rPr>
          <w:rFonts w:asciiTheme="minorHAnsi" w:hAnsiTheme="minorHAnsi" w:cstheme="minorHAnsi"/>
        </w:rPr>
        <w:t xml:space="preserve">by </w:t>
      </w:r>
      <w:r w:rsidR="00E07D12" w:rsidRPr="00117BE1">
        <w:rPr>
          <w:rFonts w:asciiTheme="minorHAnsi" w:hAnsiTheme="minorHAnsi" w:cstheme="minorHAnsi"/>
        </w:rPr>
        <w:t>someone who did not open the</w:t>
      </w:r>
      <w:r w:rsidRPr="00117BE1">
        <w:rPr>
          <w:rFonts w:asciiTheme="minorHAnsi" w:hAnsiTheme="minorHAnsi" w:cstheme="minorHAnsi"/>
        </w:rPr>
        <w:t xml:space="preserve"> mail.</w:t>
      </w:r>
    </w:p>
    <w:p w14:paraId="0EA33125" w14:textId="77777777" w:rsidR="004F450E" w:rsidRPr="00117BE1" w:rsidRDefault="004F450E" w:rsidP="004F450E">
      <w:pPr>
        <w:pStyle w:val="ListParagraph"/>
        <w:rPr>
          <w:rFonts w:asciiTheme="minorHAnsi" w:hAnsiTheme="minorHAnsi" w:cstheme="minorHAnsi"/>
        </w:rPr>
      </w:pPr>
    </w:p>
    <w:p w14:paraId="25A0FEF5" w14:textId="47527C0F" w:rsidR="004F450E" w:rsidRPr="00117BE1" w:rsidRDefault="000B134B" w:rsidP="0092573E">
      <w:pPr>
        <w:pStyle w:val="ListParagraph"/>
        <w:numPr>
          <w:ilvl w:val="0"/>
          <w:numId w:val="5"/>
        </w:numPr>
        <w:rPr>
          <w:rFonts w:asciiTheme="minorHAnsi" w:hAnsiTheme="minorHAnsi" w:cstheme="minorHAnsi"/>
        </w:rPr>
      </w:pPr>
      <w:r>
        <w:rPr>
          <w:rFonts w:asciiTheme="minorHAnsi" w:hAnsiTheme="minorHAnsi" w:cstheme="minorHAnsi"/>
        </w:rPr>
        <w:t>The software</w:t>
      </w:r>
      <w:r w:rsidR="00992830" w:rsidRPr="00117BE1">
        <w:rPr>
          <w:rFonts w:asciiTheme="minorHAnsi" w:hAnsiTheme="minorHAnsi" w:cstheme="minorHAnsi"/>
        </w:rPr>
        <w:t xml:space="preserve"> generates a receipt which is attached to any supporting documentation.</w:t>
      </w:r>
    </w:p>
    <w:p w14:paraId="2C61BE6B" w14:textId="77777777" w:rsidR="00BF444A" w:rsidRPr="00117BE1" w:rsidRDefault="00BF444A" w:rsidP="00BF444A">
      <w:pPr>
        <w:pStyle w:val="ListParagraph"/>
        <w:rPr>
          <w:rFonts w:asciiTheme="minorHAnsi" w:hAnsiTheme="minorHAnsi" w:cstheme="minorHAnsi"/>
        </w:rPr>
      </w:pPr>
    </w:p>
    <w:p w14:paraId="5E48A4C4" w14:textId="10E9E9E6" w:rsidR="008F38EB" w:rsidRDefault="008F38EB">
      <w:pPr>
        <w:rPr>
          <w:rFonts w:asciiTheme="minorHAnsi" w:hAnsiTheme="minorHAnsi" w:cstheme="minorHAnsi"/>
        </w:rPr>
      </w:pPr>
      <w:r>
        <w:rPr>
          <w:rFonts w:asciiTheme="minorHAnsi" w:hAnsiTheme="minorHAnsi" w:cstheme="minorHAnsi"/>
        </w:rPr>
        <w:br w:type="page"/>
      </w:r>
    </w:p>
    <w:p w14:paraId="72D08012" w14:textId="77777777" w:rsidR="00930328" w:rsidRDefault="00930328" w:rsidP="00930328">
      <w:pPr>
        <w:pStyle w:val="Heading2"/>
      </w:pPr>
      <w:bookmarkStart w:id="9" w:name="_Toc532730584"/>
      <w:r>
        <w:lastRenderedPageBreak/>
        <w:t>Field</w:t>
      </w:r>
      <w:r w:rsidR="000B134B">
        <w:t xml:space="preserve"> R</w:t>
      </w:r>
      <w:r>
        <w:t>eceipts</w:t>
      </w:r>
      <w:bookmarkEnd w:id="9"/>
    </w:p>
    <w:p w14:paraId="05B6A32B" w14:textId="77777777" w:rsidR="008F38EB" w:rsidRDefault="008F38EB" w:rsidP="008F38EB">
      <w:pPr>
        <w:spacing w:after="80"/>
        <w:rPr>
          <w:rFonts w:asciiTheme="minorHAnsi" w:hAnsiTheme="minorHAnsi"/>
          <w:b/>
        </w:rPr>
      </w:pPr>
    </w:p>
    <w:p w14:paraId="6EC328F2" w14:textId="77777777" w:rsidR="008F38EB" w:rsidRPr="00ED1DCC" w:rsidRDefault="008F38EB" w:rsidP="008F38EB">
      <w:pPr>
        <w:spacing w:after="80"/>
        <w:rPr>
          <w:rFonts w:asciiTheme="minorHAnsi" w:hAnsiTheme="minorHAnsi"/>
          <w:b/>
        </w:rPr>
      </w:pPr>
      <w:r w:rsidRPr="00ED1DCC">
        <w:rPr>
          <w:rFonts w:asciiTheme="minorHAnsi" w:hAnsiTheme="minorHAnsi"/>
          <w:b/>
        </w:rPr>
        <w:t>Procedures:</w:t>
      </w:r>
    </w:p>
    <w:p w14:paraId="0BA81EEC" w14:textId="77777777" w:rsidR="00E6216D" w:rsidRDefault="005815D5" w:rsidP="00991213">
      <w:pPr>
        <w:pStyle w:val="ListParagraph"/>
        <w:numPr>
          <w:ilvl w:val="0"/>
          <w:numId w:val="6"/>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986772">
        <w:rPr>
          <w:rFonts w:asciiTheme="minorHAnsi" w:eastAsia="Times New Roman" w:hAnsiTheme="minorHAnsi" w:cstheme="minorHAnsi"/>
        </w:rPr>
        <w:t>A</w:t>
      </w:r>
      <w:r w:rsidR="00207E31" w:rsidRPr="00986772">
        <w:rPr>
          <w:rFonts w:asciiTheme="minorHAnsi" w:eastAsia="Times New Roman" w:hAnsiTheme="minorHAnsi" w:cstheme="minorHAnsi"/>
        </w:rPr>
        <w:t xml:space="preserve">n official BSA or LFL field receipt </w:t>
      </w:r>
      <w:r w:rsidRPr="00986772">
        <w:rPr>
          <w:rFonts w:asciiTheme="minorHAnsi" w:eastAsia="Times New Roman" w:hAnsiTheme="minorHAnsi" w:cstheme="minorHAnsi"/>
        </w:rPr>
        <w:t xml:space="preserve">will be issued </w:t>
      </w:r>
      <w:r w:rsidR="00207E31" w:rsidRPr="00986772">
        <w:rPr>
          <w:rFonts w:asciiTheme="minorHAnsi" w:eastAsia="Times New Roman" w:hAnsiTheme="minorHAnsi" w:cstheme="minorHAnsi"/>
        </w:rPr>
        <w:t>for all monies received outside of the council service center</w:t>
      </w:r>
      <w:r w:rsidR="00986772">
        <w:rPr>
          <w:rFonts w:asciiTheme="minorHAnsi" w:eastAsia="Times New Roman" w:hAnsiTheme="minorHAnsi" w:cstheme="minorHAnsi"/>
        </w:rPr>
        <w:t xml:space="preserve"> or camps.</w:t>
      </w:r>
    </w:p>
    <w:p w14:paraId="7D53D2C2" w14:textId="77777777" w:rsidR="00207E31" w:rsidRPr="00986772" w:rsidRDefault="00207E31" w:rsidP="00991213"/>
    <w:p w14:paraId="13C94A8D" w14:textId="77777777" w:rsidR="00207E31" w:rsidRPr="00EC1DBB" w:rsidRDefault="00207E31" w:rsidP="0092573E">
      <w:pPr>
        <w:pStyle w:val="ListParagraph"/>
        <w:numPr>
          <w:ilvl w:val="0"/>
          <w:numId w:val="6"/>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EC1DBB">
        <w:rPr>
          <w:rFonts w:asciiTheme="minorHAnsi" w:eastAsia="Times New Roman" w:hAnsiTheme="minorHAnsi" w:cstheme="minorHAnsi"/>
        </w:rPr>
        <w:t xml:space="preserve">BSA or LFL field receipt books </w:t>
      </w:r>
      <w:r w:rsidR="00EC1DBB">
        <w:rPr>
          <w:rFonts w:asciiTheme="minorHAnsi" w:eastAsia="Times New Roman" w:hAnsiTheme="minorHAnsi" w:cstheme="minorHAnsi"/>
        </w:rPr>
        <w:t xml:space="preserve">are issued </w:t>
      </w:r>
      <w:r w:rsidRPr="00EC1DBB">
        <w:rPr>
          <w:rFonts w:asciiTheme="minorHAnsi" w:eastAsia="Times New Roman" w:hAnsiTheme="minorHAnsi" w:cstheme="minorHAnsi"/>
        </w:rPr>
        <w:t xml:space="preserve">to all </w:t>
      </w:r>
      <w:r w:rsidR="00EC1DBB">
        <w:rPr>
          <w:rFonts w:asciiTheme="minorHAnsi" w:eastAsia="Times New Roman" w:hAnsiTheme="minorHAnsi" w:cstheme="minorHAnsi"/>
        </w:rPr>
        <w:t>council</w:t>
      </w:r>
      <w:r w:rsidRPr="00EC1DBB">
        <w:rPr>
          <w:rFonts w:asciiTheme="minorHAnsi" w:eastAsia="Times New Roman" w:hAnsiTheme="minorHAnsi" w:cstheme="minorHAnsi"/>
        </w:rPr>
        <w:t xml:space="preserve"> personnel and replace them as they are used.  On occasion, it may be necessary to issue field receipt books to volunteers. Receipt books ar</w:t>
      </w:r>
      <w:r w:rsidR="000B134B">
        <w:rPr>
          <w:rFonts w:asciiTheme="minorHAnsi" w:eastAsia="Times New Roman" w:hAnsiTheme="minorHAnsi" w:cstheme="minorHAnsi"/>
        </w:rPr>
        <w:t>e issued by the (</w:t>
      </w:r>
      <w:r w:rsidR="00732E36" w:rsidRPr="000B134B">
        <w:rPr>
          <w:rFonts w:asciiTheme="minorHAnsi" w:eastAsia="Times New Roman" w:hAnsiTheme="minorHAnsi" w:cstheme="minorHAnsi"/>
          <w:i/>
          <w:color w:val="FF0000"/>
        </w:rPr>
        <w:t>insert title or position]</w:t>
      </w:r>
      <w:r w:rsidRPr="000B134B">
        <w:rPr>
          <w:rFonts w:asciiTheme="minorHAnsi" w:eastAsia="Times New Roman" w:hAnsiTheme="minorHAnsi" w:cstheme="minorHAnsi"/>
          <w:color w:val="FF0000"/>
        </w:rPr>
        <w:t xml:space="preserve"> </w:t>
      </w:r>
      <w:r w:rsidRPr="00EC1DBB">
        <w:rPr>
          <w:rFonts w:asciiTheme="minorHAnsi" w:eastAsia="Times New Roman" w:hAnsiTheme="minorHAnsi" w:cstheme="minorHAnsi"/>
        </w:rPr>
        <w:t>and will utilize the existing “Internal Control and Audit Data” contained on the first page</w:t>
      </w:r>
      <w:r w:rsidR="00597224">
        <w:rPr>
          <w:rFonts w:asciiTheme="minorHAnsi" w:eastAsia="Times New Roman" w:hAnsiTheme="minorHAnsi" w:cstheme="minorHAnsi"/>
        </w:rPr>
        <w:t xml:space="preserve"> of the field receipt book.</w:t>
      </w:r>
    </w:p>
    <w:p w14:paraId="2C3DB042" w14:textId="77777777" w:rsidR="00207E31" w:rsidRPr="00207E31" w:rsidRDefault="00207E31" w:rsidP="00207E31">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559F8DD2" w14:textId="7DE4B803" w:rsidR="00207E31" w:rsidRPr="00E61A82" w:rsidRDefault="00207E31" w:rsidP="0092573E">
      <w:pPr>
        <w:pStyle w:val="ListParagraph"/>
        <w:numPr>
          <w:ilvl w:val="0"/>
          <w:numId w:val="6"/>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E61A82">
        <w:rPr>
          <w:rFonts w:asciiTheme="minorHAnsi" w:eastAsia="Times New Roman" w:hAnsiTheme="minorHAnsi" w:cstheme="minorHAnsi"/>
        </w:rPr>
        <w:t xml:space="preserve">All field receipts </w:t>
      </w:r>
      <w:r w:rsidR="00597224" w:rsidRPr="00E61A82">
        <w:rPr>
          <w:rFonts w:asciiTheme="minorHAnsi" w:eastAsia="Times New Roman" w:hAnsiTheme="minorHAnsi" w:cstheme="minorHAnsi"/>
        </w:rPr>
        <w:t>are</w:t>
      </w:r>
      <w:r w:rsidRPr="00E61A82">
        <w:rPr>
          <w:rFonts w:asciiTheme="minorHAnsi" w:eastAsia="Times New Roman" w:hAnsiTheme="minorHAnsi" w:cstheme="minorHAnsi"/>
        </w:rPr>
        <w:t xml:space="preserve"> pre-numbered, consist of three copies, and </w:t>
      </w:r>
      <w:r w:rsidR="00597224" w:rsidRPr="00E61A82">
        <w:rPr>
          <w:rFonts w:asciiTheme="minorHAnsi" w:eastAsia="Times New Roman" w:hAnsiTheme="minorHAnsi" w:cstheme="minorHAnsi"/>
        </w:rPr>
        <w:t xml:space="preserve">are to </w:t>
      </w:r>
      <w:r w:rsidRPr="00E61A82">
        <w:rPr>
          <w:rFonts w:asciiTheme="minorHAnsi" w:eastAsia="Times New Roman" w:hAnsiTheme="minorHAnsi" w:cstheme="minorHAnsi"/>
        </w:rPr>
        <w:t xml:space="preserve">be issued to a specific person.  </w:t>
      </w:r>
      <w:r w:rsidR="00986772">
        <w:rPr>
          <w:rFonts w:asciiTheme="minorHAnsi" w:eastAsia="Times New Roman" w:hAnsiTheme="minorHAnsi" w:cstheme="minorHAnsi"/>
        </w:rPr>
        <w:t>[Specify title]</w:t>
      </w:r>
      <w:r w:rsidR="00986772" w:rsidRPr="00E61A82">
        <w:rPr>
          <w:rFonts w:asciiTheme="minorHAnsi" w:eastAsia="Times New Roman" w:hAnsiTheme="minorHAnsi" w:cstheme="minorHAnsi"/>
        </w:rPr>
        <w:t xml:space="preserve"> </w:t>
      </w:r>
      <w:r w:rsidRPr="00E61A82">
        <w:rPr>
          <w:rFonts w:asciiTheme="minorHAnsi" w:eastAsia="Times New Roman" w:hAnsiTheme="minorHAnsi" w:cstheme="minorHAnsi"/>
        </w:rPr>
        <w:t>shall periodically check to identify and verify proper usage of field receipts.</w:t>
      </w:r>
    </w:p>
    <w:p w14:paraId="651093D1" w14:textId="77777777" w:rsidR="00207E31" w:rsidRPr="00207E31" w:rsidRDefault="00207E31" w:rsidP="00207E31">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207E31">
        <w:rPr>
          <w:rFonts w:asciiTheme="minorHAnsi" w:eastAsia="Times New Roman" w:hAnsiTheme="minorHAnsi" w:cstheme="minorHAnsi"/>
        </w:rPr>
        <w:t xml:space="preserve"> </w:t>
      </w:r>
    </w:p>
    <w:p w14:paraId="4803B3A8" w14:textId="77777777" w:rsidR="00207E31" w:rsidRPr="00E61A82" w:rsidRDefault="00207E31" w:rsidP="0092573E">
      <w:pPr>
        <w:pStyle w:val="ListParagraph"/>
        <w:numPr>
          <w:ilvl w:val="0"/>
          <w:numId w:val="6"/>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E61A82">
        <w:rPr>
          <w:rFonts w:asciiTheme="minorHAnsi" w:eastAsia="Times New Roman" w:hAnsiTheme="minorHAnsi" w:cstheme="minorHAnsi"/>
        </w:rPr>
        <w:t xml:space="preserve">Field receipts should be completed in ink with sufficient pressure to make all three copies legible. </w:t>
      </w:r>
      <w:r w:rsidR="00597224" w:rsidRPr="00E61A82">
        <w:rPr>
          <w:rFonts w:asciiTheme="minorHAnsi" w:eastAsia="Times New Roman" w:hAnsiTheme="minorHAnsi" w:cstheme="minorHAnsi"/>
        </w:rPr>
        <w:t xml:space="preserve">The </w:t>
      </w:r>
      <w:r w:rsidR="00B54BCC" w:rsidRPr="00E61A82">
        <w:rPr>
          <w:rFonts w:asciiTheme="minorHAnsi" w:eastAsia="Times New Roman" w:hAnsiTheme="minorHAnsi" w:cstheme="minorHAnsi"/>
        </w:rPr>
        <w:t>council will i</w:t>
      </w:r>
      <w:r w:rsidRPr="00E61A82">
        <w:rPr>
          <w:rFonts w:asciiTheme="minorHAnsi" w:eastAsia="Times New Roman" w:hAnsiTheme="minorHAnsi" w:cstheme="minorHAnsi"/>
        </w:rPr>
        <w:t xml:space="preserve">ssue </w:t>
      </w:r>
      <w:r w:rsidR="00B54BCC" w:rsidRPr="00E61A82">
        <w:rPr>
          <w:rFonts w:asciiTheme="minorHAnsi" w:eastAsia="Times New Roman" w:hAnsiTheme="minorHAnsi" w:cstheme="minorHAnsi"/>
        </w:rPr>
        <w:t xml:space="preserve">a </w:t>
      </w:r>
      <w:r w:rsidRPr="00E61A82">
        <w:rPr>
          <w:rFonts w:asciiTheme="minorHAnsi" w:eastAsia="Times New Roman" w:hAnsiTheme="minorHAnsi" w:cstheme="minorHAnsi"/>
        </w:rPr>
        <w:t xml:space="preserve">new field receipt book as </w:t>
      </w:r>
      <w:r w:rsidR="00B54BCC" w:rsidRPr="00E61A82">
        <w:rPr>
          <w:rFonts w:asciiTheme="minorHAnsi" w:eastAsia="Times New Roman" w:hAnsiTheme="minorHAnsi" w:cstheme="minorHAnsi"/>
        </w:rPr>
        <w:t xml:space="preserve">the </w:t>
      </w:r>
      <w:r w:rsidRPr="00E61A82">
        <w:rPr>
          <w:rFonts w:asciiTheme="minorHAnsi" w:eastAsia="Times New Roman" w:hAnsiTheme="minorHAnsi" w:cstheme="minorHAnsi"/>
        </w:rPr>
        <w:t xml:space="preserve">current one </w:t>
      </w:r>
      <w:r w:rsidR="00B54BCC" w:rsidRPr="00E61A82">
        <w:rPr>
          <w:rFonts w:asciiTheme="minorHAnsi" w:eastAsia="Times New Roman" w:hAnsiTheme="minorHAnsi" w:cstheme="minorHAnsi"/>
        </w:rPr>
        <w:t>is</w:t>
      </w:r>
      <w:r w:rsidRPr="00E61A82">
        <w:rPr>
          <w:rFonts w:asciiTheme="minorHAnsi" w:eastAsia="Times New Roman" w:hAnsiTheme="minorHAnsi" w:cstheme="minorHAnsi"/>
        </w:rPr>
        <w:t xml:space="preserve"> used.  Extra books are available for large events.</w:t>
      </w:r>
    </w:p>
    <w:p w14:paraId="5110221A" w14:textId="77777777" w:rsidR="00207E31" w:rsidRPr="00207E31" w:rsidRDefault="00207E31" w:rsidP="00207E31">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72F912C3" w14:textId="77777777" w:rsidR="00207E31" w:rsidRPr="00E61A82" w:rsidRDefault="00207E31" w:rsidP="0092573E">
      <w:pPr>
        <w:pStyle w:val="ListParagraph"/>
        <w:numPr>
          <w:ilvl w:val="0"/>
          <w:numId w:val="6"/>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E61A82">
        <w:rPr>
          <w:rFonts w:asciiTheme="minorHAnsi" w:eastAsia="Times New Roman" w:hAnsiTheme="minorHAnsi" w:cstheme="minorHAnsi"/>
        </w:rPr>
        <w:t>Each of the three parts of a field receipt has a specific purpose.  The white (top) copy shall go to the original payer.  The yellow copy shall accompany cash receipts turned in to the council service center. The pink copy shall be kept with the field receipt book and be turned in when a new book is issued.</w:t>
      </w:r>
    </w:p>
    <w:p w14:paraId="5851C271" w14:textId="77777777" w:rsidR="00207E31" w:rsidRPr="00207E31" w:rsidRDefault="00207E31" w:rsidP="00207E31">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539D4FC7" w14:textId="77777777" w:rsidR="00207E31" w:rsidRDefault="00207E31" w:rsidP="0092573E">
      <w:pPr>
        <w:pStyle w:val="ListParagraph"/>
        <w:numPr>
          <w:ilvl w:val="0"/>
          <w:numId w:val="6"/>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E61A82">
        <w:rPr>
          <w:rFonts w:asciiTheme="minorHAnsi" w:eastAsia="Times New Roman" w:hAnsiTheme="minorHAnsi" w:cstheme="minorHAnsi"/>
        </w:rPr>
        <w:t>All copies of the field receipts must be accounted for.  Voided receipts should be clipped to the pink copy of the cash receipt when the field receipt book is turned in.</w:t>
      </w:r>
    </w:p>
    <w:p w14:paraId="550A6041" w14:textId="77777777" w:rsidR="000B134B" w:rsidRPr="000B134B" w:rsidRDefault="000B134B" w:rsidP="000B134B">
      <w:pPr>
        <w:pStyle w:val="ListParagraph"/>
        <w:rPr>
          <w:rFonts w:asciiTheme="minorHAnsi" w:eastAsia="Times New Roman" w:hAnsiTheme="minorHAnsi" w:cstheme="minorHAnsi"/>
        </w:rPr>
      </w:pPr>
    </w:p>
    <w:p w14:paraId="0A1B8B16" w14:textId="77777777" w:rsidR="000B134B" w:rsidRPr="00E61A82" w:rsidRDefault="00854858" w:rsidP="0092573E">
      <w:pPr>
        <w:pStyle w:val="ListParagraph"/>
        <w:numPr>
          <w:ilvl w:val="0"/>
          <w:numId w:val="6"/>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Completed field receipt books are to be kept for two years.</w:t>
      </w:r>
    </w:p>
    <w:p w14:paraId="5DB38CED" w14:textId="05436715" w:rsidR="008F38EB" w:rsidRDefault="008F38EB">
      <w:pPr>
        <w:rPr>
          <w:rFonts w:asciiTheme="minorHAnsi" w:eastAsia="Times New Roman" w:hAnsiTheme="minorHAnsi" w:cstheme="minorHAnsi"/>
        </w:rPr>
      </w:pPr>
      <w:r>
        <w:rPr>
          <w:rFonts w:asciiTheme="minorHAnsi" w:eastAsia="Times New Roman" w:hAnsiTheme="minorHAnsi" w:cstheme="minorHAnsi"/>
        </w:rPr>
        <w:br w:type="page"/>
      </w:r>
    </w:p>
    <w:p w14:paraId="2106A2F5" w14:textId="77777777" w:rsidR="00930328" w:rsidRDefault="00930328" w:rsidP="00930328">
      <w:pPr>
        <w:pStyle w:val="Heading2"/>
      </w:pPr>
      <w:bookmarkStart w:id="10" w:name="_Toc532730585"/>
      <w:r>
        <w:lastRenderedPageBreak/>
        <w:t>Collections</w:t>
      </w:r>
      <w:r w:rsidR="00102EA3">
        <w:t xml:space="preserve"> – Accounts Re</w:t>
      </w:r>
      <w:r w:rsidR="00603D44">
        <w:t>ceivable</w:t>
      </w:r>
      <w:bookmarkEnd w:id="10"/>
    </w:p>
    <w:p w14:paraId="16A6587D" w14:textId="77777777" w:rsidR="00B10EEA" w:rsidRDefault="00B10EEA" w:rsidP="00B10EEA">
      <w:pPr>
        <w:pStyle w:val="NoSpacing"/>
      </w:pPr>
    </w:p>
    <w:p w14:paraId="069D71D4" w14:textId="5D942546" w:rsidR="00102EA3" w:rsidRDefault="00102EA3" w:rsidP="00102EA3">
      <w:pPr>
        <w:tabs>
          <w:tab w:val="left" w:pos="-1080"/>
          <w:tab w:val="left" w:pos="-720"/>
          <w:tab w:val="left" w:pos="0"/>
          <w:tab w:val="left" w:pos="720"/>
          <w:tab w:val="right" w:leader="dot" w:pos="9360"/>
        </w:tabs>
        <w:rPr>
          <w:rFonts w:asciiTheme="minorHAnsi" w:hAnsiTheme="minorHAnsi" w:cstheme="minorHAnsi"/>
        </w:rPr>
      </w:pPr>
      <w:r w:rsidRPr="00D7677B">
        <w:rPr>
          <w:rFonts w:asciiTheme="minorHAnsi" w:hAnsiTheme="minorHAnsi" w:cstheme="minorHAnsi"/>
        </w:rPr>
        <w:t xml:space="preserve">From time to time, </w:t>
      </w:r>
      <w:r w:rsidR="00986772">
        <w:rPr>
          <w:rFonts w:asciiTheme="minorHAnsi" w:hAnsiTheme="minorHAnsi" w:cstheme="minorHAnsi"/>
        </w:rPr>
        <w:t xml:space="preserve">the </w:t>
      </w:r>
      <w:r w:rsidRPr="00D7677B">
        <w:rPr>
          <w:rFonts w:asciiTheme="minorHAnsi" w:hAnsiTheme="minorHAnsi" w:cstheme="minorHAnsi"/>
        </w:rPr>
        <w:t>council will extend credit to outside groups for the purchase of Scouting materials. These groups might include churches and chartered organizations. The transactions become store sales where sales have occurred, but the council has not received payment.</w:t>
      </w:r>
    </w:p>
    <w:p w14:paraId="61249141" w14:textId="77777777" w:rsidR="00CC4765" w:rsidRDefault="00CC4765" w:rsidP="00102EA3">
      <w:pPr>
        <w:tabs>
          <w:tab w:val="left" w:pos="-1080"/>
          <w:tab w:val="left" w:pos="-720"/>
          <w:tab w:val="left" w:pos="0"/>
          <w:tab w:val="left" w:pos="720"/>
          <w:tab w:val="right" w:leader="dot" w:pos="9360"/>
        </w:tabs>
        <w:rPr>
          <w:rFonts w:asciiTheme="minorHAnsi" w:hAnsiTheme="minorHAnsi" w:cstheme="minorHAnsi"/>
        </w:rPr>
      </w:pPr>
    </w:p>
    <w:p w14:paraId="52E55024" w14:textId="77777777" w:rsidR="00CC4765" w:rsidRPr="00D7677B" w:rsidRDefault="00315FD1" w:rsidP="00102EA3">
      <w:pPr>
        <w:tabs>
          <w:tab w:val="left" w:pos="-1080"/>
          <w:tab w:val="left" w:pos="-720"/>
          <w:tab w:val="left" w:pos="0"/>
          <w:tab w:val="left" w:pos="720"/>
          <w:tab w:val="right" w:leader="dot" w:pos="9360"/>
        </w:tabs>
        <w:rPr>
          <w:rFonts w:asciiTheme="minorHAnsi" w:hAnsiTheme="minorHAnsi" w:cstheme="minorHAnsi"/>
        </w:rPr>
      </w:pPr>
      <w:r>
        <w:rPr>
          <w:rFonts w:asciiTheme="minorHAnsi" w:hAnsiTheme="minorHAnsi" w:cstheme="minorHAnsi"/>
        </w:rPr>
        <w:t>During the council’s p</w:t>
      </w:r>
      <w:r w:rsidR="006913B3">
        <w:rPr>
          <w:rFonts w:asciiTheme="minorHAnsi" w:hAnsiTheme="minorHAnsi" w:cstheme="minorHAnsi"/>
        </w:rPr>
        <w:t>roduct</w:t>
      </w:r>
      <w:r>
        <w:rPr>
          <w:rFonts w:asciiTheme="minorHAnsi" w:hAnsiTheme="minorHAnsi" w:cstheme="minorHAnsi"/>
        </w:rPr>
        <w:t xml:space="preserve"> sale</w:t>
      </w:r>
      <w:r w:rsidR="006913B3">
        <w:rPr>
          <w:rFonts w:asciiTheme="minorHAnsi" w:hAnsiTheme="minorHAnsi" w:cstheme="minorHAnsi"/>
        </w:rPr>
        <w:t>s</w:t>
      </w:r>
      <w:r>
        <w:rPr>
          <w:rFonts w:asciiTheme="minorHAnsi" w:hAnsiTheme="minorHAnsi" w:cstheme="minorHAnsi"/>
        </w:rPr>
        <w:t xml:space="preserve">, the units </w:t>
      </w:r>
      <w:r w:rsidR="006913B3">
        <w:rPr>
          <w:rFonts w:asciiTheme="minorHAnsi" w:hAnsiTheme="minorHAnsi" w:cstheme="minorHAnsi"/>
        </w:rPr>
        <w:t xml:space="preserve">receive </w:t>
      </w:r>
      <w:r w:rsidR="00321661">
        <w:rPr>
          <w:rFonts w:asciiTheme="minorHAnsi" w:hAnsiTheme="minorHAnsi" w:cstheme="minorHAnsi"/>
        </w:rPr>
        <w:t xml:space="preserve">goods to sell.  The </w:t>
      </w:r>
      <w:r w:rsidR="007529CA">
        <w:rPr>
          <w:rFonts w:asciiTheme="minorHAnsi" w:hAnsiTheme="minorHAnsi" w:cstheme="minorHAnsi"/>
        </w:rPr>
        <w:t>council</w:t>
      </w:r>
      <w:r w:rsidR="00321661">
        <w:rPr>
          <w:rFonts w:asciiTheme="minorHAnsi" w:hAnsiTheme="minorHAnsi" w:cstheme="minorHAnsi"/>
        </w:rPr>
        <w:t xml:space="preserve"> then incur</w:t>
      </w:r>
      <w:r w:rsidR="00854858">
        <w:rPr>
          <w:rFonts w:asciiTheme="minorHAnsi" w:hAnsiTheme="minorHAnsi" w:cstheme="minorHAnsi"/>
        </w:rPr>
        <w:t>s</w:t>
      </w:r>
      <w:r w:rsidR="00321661">
        <w:rPr>
          <w:rFonts w:asciiTheme="minorHAnsi" w:hAnsiTheme="minorHAnsi" w:cstheme="minorHAnsi"/>
        </w:rPr>
        <w:t xml:space="preserve"> a receivable </w:t>
      </w:r>
      <w:r w:rsidR="007529CA">
        <w:rPr>
          <w:rFonts w:asciiTheme="minorHAnsi" w:hAnsiTheme="minorHAnsi" w:cstheme="minorHAnsi"/>
        </w:rPr>
        <w:t>from the units.  If a unit fails to pay in full its obligation to the council,</w:t>
      </w:r>
      <w:r w:rsidR="008E7D46">
        <w:rPr>
          <w:rFonts w:asciiTheme="minorHAnsi" w:hAnsiTheme="minorHAnsi" w:cstheme="minorHAnsi"/>
        </w:rPr>
        <w:t xml:space="preserve"> after attempts to collect the funds fail, the </w:t>
      </w:r>
      <w:r w:rsidR="003263E7">
        <w:rPr>
          <w:rFonts w:asciiTheme="minorHAnsi" w:hAnsiTheme="minorHAnsi" w:cstheme="minorHAnsi"/>
        </w:rPr>
        <w:t>amount should be written off pri</w:t>
      </w:r>
      <w:r w:rsidR="00854858">
        <w:rPr>
          <w:rFonts w:asciiTheme="minorHAnsi" w:hAnsiTheme="minorHAnsi" w:cstheme="minorHAnsi"/>
        </w:rPr>
        <w:t>or to year-</w:t>
      </w:r>
      <w:r w:rsidR="003263E7">
        <w:rPr>
          <w:rFonts w:asciiTheme="minorHAnsi" w:hAnsiTheme="minorHAnsi" w:cstheme="minorHAnsi"/>
        </w:rPr>
        <w:t>end.</w:t>
      </w:r>
    </w:p>
    <w:p w14:paraId="424053A3" w14:textId="77777777" w:rsidR="00102EA3" w:rsidRPr="00D7677B" w:rsidRDefault="00102EA3" w:rsidP="00102EA3">
      <w:pPr>
        <w:tabs>
          <w:tab w:val="left" w:pos="-1080"/>
          <w:tab w:val="left" w:pos="-720"/>
          <w:tab w:val="left" w:pos="0"/>
          <w:tab w:val="left" w:pos="720"/>
          <w:tab w:val="right" w:leader="dot" w:pos="9360"/>
        </w:tabs>
        <w:rPr>
          <w:rFonts w:asciiTheme="minorHAnsi" w:hAnsiTheme="minorHAnsi" w:cstheme="minorHAnsi"/>
        </w:rPr>
      </w:pPr>
    </w:p>
    <w:p w14:paraId="38D576E5" w14:textId="77777777" w:rsidR="00102EA3" w:rsidRPr="00D7677B" w:rsidRDefault="00102EA3" w:rsidP="00102EA3">
      <w:pPr>
        <w:tabs>
          <w:tab w:val="left" w:pos="-1080"/>
          <w:tab w:val="left" w:pos="-720"/>
          <w:tab w:val="left" w:pos="0"/>
          <w:tab w:val="left" w:pos="720"/>
          <w:tab w:val="right" w:leader="dot" w:pos="9360"/>
        </w:tabs>
        <w:rPr>
          <w:rFonts w:asciiTheme="minorHAnsi" w:hAnsiTheme="minorHAnsi" w:cstheme="minorHAnsi"/>
        </w:rPr>
      </w:pPr>
      <w:r w:rsidRPr="00D7677B">
        <w:rPr>
          <w:rFonts w:asciiTheme="minorHAnsi" w:hAnsiTheme="minorHAnsi" w:cstheme="minorHAnsi"/>
        </w:rPr>
        <w:t xml:space="preserve">Other uncollectible accounts receivables include returned checks. If efforts to collect on these checks fail, the check amount should be written off. </w:t>
      </w:r>
    </w:p>
    <w:p w14:paraId="703F117F" w14:textId="77777777" w:rsidR="00603D44" w:rsidRPr="00D7677B" w:rsidRDefault="00603D44" w:rsidP="00102EA3">
      <w:pPr>
        <w:tabs>
          <w:tab w:val="left" w:pos="-1080"/>
          <w:tab w:val="left" w:pos="-720"/>
          <w:tab w:val="left" w:pos="0"/>
          <w:tab w:val="left" w:pos="720"/>
          <w:tab w:val="right" w:leader="dot" w:pos="9360"/>
        </w:tabs>
        <w:rPr>
          <w:rFonts w:asciiTheme="minorHAnsi" w:hAnsiTheme="minorHAnsi" w:cstheme="minorHAnsi"/>
        </w:rPr>
      </w:pPr>
    </w:p>
    <w:p w14:paraId="16E57038" w14:textId="77777777" w:rsidR="008F38EB" w:rsidRPr="00ED1DCC" w:rsidRDefault="008F38EB" w:rsidP="008F38EB">
      <w:pPr>
        <w:spacing w:after="80"/>
        <w:rPr>
          <w:rFonts w:asciiTheme="minorHAnsi" w:hAnsiTheme="minorHAnsi"/>
          <w:b/>
        </w:rPr>
      </w:pPr>
      <w:r w:rsidRPr="00ED1DCC">
        <w:rPr>
          <w:rFonts w:asciiTheme="minorHAnsi" w:hAnsiTheme="minorHAnsi"/>
          <w:b/>
        </w:rPr>
        <w:t>Procedures:</w:t>
      </w:r>
    </w:p>
    <w:p w14:paraId="07DA332A" w14:textId="77777777" w:rsidR="008F38EB" w:rsidRPr="00D7677B" w:rsidRDefault="008F38EB" w:rsidP="00102EA3">
      <w:pPr>
        <w:tabs>
          <w:tab w:val="left" w:pos="-1080"/>
          <w:tab w:val="left" w:pos="-720"/>
          <w:tab w:val="left" w:pos="0"/>
          <w:tab w:val="left" w:pos="720"/>
          <w:tab w:val="right" w:leader="dot" w:pos="9360"/>
        </w:tabs>
        <w:rPr>
          <w:rFonts w:asciiTheme="minorHAnsi" w:hAnsiTheme="minorHAnsi" w:cstheme="minorHAnsi"/>
        </w:rPr>
      </w:pPr>
    </w:p>
    <w:p w14:paraId="55B1E715" w14:textId="77777777" w:rsidR="00E6216D" w:rsidRPr="00E6216D" w:rsidRDefault="00E6216D" w:rsidP="00E6216D">
      <w:pPr>
        <w:pStyle w:val="ListParagraph"/>
        <w:numPr>
          <w:ilvl w:val="0"/>
          <w:numId w:val="7"/>
        </w:numPr>
        <w:tabs>
          <w:tab w:val="left" w:pos="-1080"/>
          <w:tab w:val="left" w:pos="-720"/>
          <w:tab w:val="left" w:pos="0"/>
          <w:tab w:val="left" w:pos="720"/>
          <w:tab w:val="right" w:leader="dot" w:pos="9360"/>
        </w:tabs>
        <w:ind w:left="720" w:hanging="309"/>
        <w:rPr>
          <w:rFonts w:asciiTheme="minorHAnsi" w:hAnsiTheme="minorHAnsi" w:cstheme="minorHAnsi"/>
        </w:rPr>
      </w:pPr>
      <w:r w:rsidRPr="00E6216D">
        <w:rPr>
          <w:rFonts w:asciiTheme="minorHAnsi" w:hAnsiTheme="minorHAnsi" w:cstheme="minorHAnsi"/>
          <w:i/>
          <w:color w:val="FF0000"/>
        </w:rPr>
        <w:t>[insert position or title</w:t>
      </w:r>
      <w:r w:rsidRPr="00E6216D">
        <w:rPr>
          <w:rFonts w:asciiTheme="minorHAnsi" w:hAnsiTheme="minorHAnsi" w:cstheme="minorHAnsi"/>
        </w:rPr>
        <w:t xml:space="preserve">] is responsible to make collection attempts by phone, written letter, or email.  If a receivable is not collected within </w:t>
      </w:r>
      <w:r w:rsidRPr="00E6216D">
        <w:rPr>
          <w:rFonts w:asciiTheme="minorHAnsi" w:hAnsiTheme="minorHAnsi" w:cstheme="minorHAnsi"/>
          <w:i/>
          <w:color w:val="FF0000"/>
        </w:rPr>
        <w:t>[insert number of days, or months]</w:t>
      </w:r>
      <w:r w:rsidRPr="00E6216D">
        <w:rPr>
          <w:rFonts w:asciiTheme="minorHAnsi" w:hAnsiTheme="minorHAnsi" w:cstheme="minorHAnsi"/>
          <w:color w:val="FF0000"/>
        </w:rPr>
        <w:t xml:space="preserve"> </w:t>
      </w:r>
      <w:r w:rsidRPr="00E6216D">
        <w:rPr>
          <w:rFonts w:asciiTheme="minorHAnsi" w:hAnsiTheme="minorHAnsi" w:cstheme="minorHAnsi"/>
        </w:rPr>
        <w:t xml:space="preserve">notification of bad debt will be sent to </w:t>
      </w:r>
      <w:r w:rsidRPr="00E6216D">
        <w:rPr>
          <w:rFonts w:asciiTheme="minorHAnsi" w:hAnsiTheme="minorHAnsi" w:cstheme="minorHAnsi"/>
          <w:i/>
          <w:color w:val="FF0000"/>
        </w:rPr>
        <w:t>[insert accounting specialist, other position or title]</w:t>
      </w:r>
      <w:r w:rsidRPr="00E6216D">
        <w:rPr>
          <w:rFonts w:asciiTheme="minorHAnsi" w:hAnsiTheme="minorHAnsi" w:cstheme="minorHAnsi"/>
          <w:color w:val="FF0000"/>
        </w:rPr>
        <w:t xml:space="preserve"> </w:t>
      </w:r>
      <w:r w:rsidRPr="00E6216D">
        <w:rPr>
          <w:rFonts w:asciiTheme="minorHAnsi" w:hAnsiTheme="minorHAnsi" w:cstheme="minorHAnsi"/>
        </w:rPr>
        <w:t>to be written off.</w:t>
      </w:r>
    </w:p>
    <w:p w14:paraId="24FAE2AD" w14:textId="77777777" w:rsidR="00E6216D" w:rsidRDefault="00E6216D" w:rsidP="00991213">
      <w:pPr>
        <w:pStyle w:val="NoSpacing"/>
        <w:ind w:left="720"/>
      </w:pPr>
    </w:p>
    <w:p w14:paraId="0CC0EF8B" w14:textId="77777777" w:rsidR="00102EA3" w:rsidRPr="00D7677B" w:rsidRDefault="00102EA3" w:rsidP="0092573E">
      <w:pPr>
        <w:pStyle w:val="ListParagraph"/>
        <w:numPr>
          <w:ilvl w:val="0"/>
          <w:numId w:val="7"/>
        </w:numPr>
        <w:tabs>
          <w:tab w:val="left" w:pos="-1080"/>
          <w:tab w:val="left" w:pos="-720"/>
          <w:tab w:val="left" w:pos="0"/>
          <w:tab w:val="left" w:pos="720"/>
          <w:tab w:val="right" w:leader="dot" w:pos="9360"/>
        </w:tabs>
        <w:rPr>
          <w:rFonts w:asciiTheme="minorHAnsi" w:hAnsiTheme="minorHAnsi" w:cstheme="minorHAnsi"/>
        </w:rPr>
      </w:pPr>
      <w:r w:rsidRPr="00D7677B">
        <w:rPr>
          <w:rFonts w:asciiTheme="minorHAnsi" w:hAnsiTheme="minorHAnsi" w:cstheme="minorHAnsi"/>
        </w:rPr>
        <w:t xml:space="preserve">The three accounts used </w:t>
      </w:r>
      <w:r w:rsidR="0032552D" w:rsidRPr="00D7677B">
        <w:rPr>
          <w:rFonts w:asciiTheme="minorHAnsi" w:hAnsiTheme="minorHAnsi" w:cstheme="minorHAnsi"/>
        </w:rPr>
        <w:t xml:space="preserve">for </w:t>
      </w:r>
      <w:r w:rsidRPr="00D7677B">
        <w:rPr>
          <w:rFonts w:asciiTheme="minorHAnsi" w:hAnsiTheme="minorHAnsi" w:cstheme="minorHAnsi"/>
        </w:rPr>
        <w:t>accounts receivables are Units (1241), Other (1242), and Returned Checks (1243).</w:t>
      </w:r>
    </w:p>
    <w:p w14:paraId="60B260D1" w14:textId="77777777" w:rsidR="00102EA3" w:rsidRPr="00D7677B" w:rsidRDefault="00102EA3" w:rsidP="00102EA3">
      <w:pPr>
        <w:tabs>
          <w:tab w:val="left" w:pos="-1080"/>
          <w:tab w:val="left" w:pos="-720"/>
          <w:tab w:val="left" w:pos="0"/>
          <w:tab w:val="left" w:pos="720"/>
          <w:tab w:val="right" w:leader="dot" w:pos="9360"/>
        </w:tabs>
        <w:rPr>
          <w:rFonts w:asciiTheme="minorHAnsi" w:hAnsiTheme="minorHAnsi" w:cstheme="minorHAnsi"/>
        </w:rPr>
      </w:pPr>
    </w:p>
    <w:p w14:paraId="36390A0B" w14:textId="52F16057" w:rsidR="00102EA3" w:rsidRPr="00D7677B" w:rsidRDefault="00102EA3" w:rsidP="0092573E">
      <w:pPr>
        <w:pStyle w:val="ListParagraph"/>
        <w:numPr>
          <w:ilvl w:val="0"/>
          <w:numId w:val="7"/>
        </w:numPr>
        <w:tabs>
          <w:tab w:val="left" w:pos="-1080"/>
          <w:tab w:val="left" w:pos="-720"/>
          <w:tab w:val="left" w:pos="0"/>
          <w:tab w:val="left" w:pos="720"/>
          <w:tab w:val="right" w:leader="dot" w:pos="9360"/>
        </w:tabs>
        <w:rPr>
          <w:rFonts w:asciiTheme="minorHAnsi" w:hAnsiTheme="minorHAnsi" w:cstheme="minorHAnsi"/>
        </w:rPr>
      </w:pPr>
      <w:r w:rsidRPr="00D7677B">
        <w:rPr>
          <w:rFonts w:asciiTheme="minorHAnsi" w:hAnsiTheme="minorHAnsi" w:cstheme="minorHAnsi"/>
        </w:rPr>
        <w:t xml:space="preserve">If units fail to fulfill their obligations, the uncollectible amount </w:t>
      </w:r>
      <w:r w:rsidR="008F38EB">
        <w:rPr>
          <w:rFonts w:asciiTheme="minorHAnsi" w:hAnsiTheme="minorHAnsi" w:cstheme="minorHAnsi"/>
        </w:rPr>
        <w:t>will</w:t>
      </w:r>
      <w:r w:rsidR="008F38EB" w:rsidRPr="00D7677B">
        <w:rPr>
          <w:rFonts w:asciiTheme="minorHAnsi" w:hAnsiTheme="minorHAnsi" w:cstheme="minorHAnsi"/>
        </w:rPr>
        <w:t xml:space="preserve"> </w:t>
      </w:r>
      <w:r w:rsidRPr="00D7677B">
        <w:rPr>
          <w:rFonts w:asciiTheme="minorHAnsi" w:hAnsiTheme="minorHAnsi" w:cstheme="minorHAnsi"/>
        </w:rPr>
        <w:t xml:space="preserve">be written off to Uncollectible </w:t>
      </w:r>
      <w:r w:rsidR="00DF25DC" w:rsidRPr="00D7677B">
        <w:rPr>
          <w:rFonts w:asciiTheme="minorHAnsi" w:hAnsiTheme="minorHAnsi" w:cstheme="minorHAnsi"/>
        </w:rPr>
        <w:t>Debts</w:t>
      </w:r>
      <w:r w:rsidRPr="00D7677B">
        <w:rPr>
          <w:rFonts w:asciiTheme="minorHAnsi" w:hAnsiTheme="minorHAnsi" w:cstheme="minorHAnsi"/>
        </w:rPr>
        <w:t xml:space="preserve"> (9417), with a credit to account 1241.</w:t>
      </w:r>
    </w:p>
    <w:p w14:paraId="454312D9" w14:textId="77777777" w:rsidR="00102EA3" w:rsidRPr="00D7677B" w:rsidRDefault="00102EA3" w:rsidP="00102EA3">
      <w:pPr>
        <w:tabs>
          <w:tab w:val="left" w:pos="-1080"/>
          <w:tab w:val="left" w:pos="-720"/>
          <w:tab w:val="left" w:pos="0"/>
          <w:tab w:val="left" w:pos="720"/>
          <w:tab w:val="right" w:leader="dot" w:pos="9360"/>
        </w:tabs>
        <w:rPr>
          <w:rFonts w:asciiTheme="minorHAnsi" w:hAnsiTheme="minorHAnsi" w:cstheme="minorHAnsi"/>
        </w:rPr>
      </w:pPr>
      <w:r w:rsidRPr="00D7677B">
        <w:rPr>
          <w:rFonts w:asciiTheme="minorHAnsi" w:hAnsiTheme="minorHAnsi" w:cstheme="minorHAnsi"/>
        </w:rPr>
        <w:t xml:space="preserve"> </w:t>
      </w:r>
    </w:p>
    <w:p w14:paraId="3936FA48" w14:textId="1109DA87" w:rsidR="00102EA3" w:rsidRPr="00D7677B" w:rsidRDefault="00102EA3" w:rsidP="0092573E">
      <w:pPr>
        <w:pStyle w:val="ListParagraph"/>
        <w:numPr>
          <w:ilvl w:val="0"/>
          <w:numId w:val="7"/>
        </w:numPr>
        <w:tabs>
          <w:tab w:val="left" w:pos="-1080"/>
          <w:tab w:val="left" w:pos="-720"/>
          <w:tab w:val="left" w:pos="0"/>
          <w:tab w:val="left" w:pos="720"/>
          <w:tab w:val="right" w:leader="dot" w:pos="9360"/>
        </w:tabs>
        <w:rPr>
          <w:rFonts w:asciiTheme="minorHAnsi" w:hAnsiTheme="minorHAnsi" w:cstheme="minorHAnsi"/>
        </w:rPr>
      </w:pPr>
      <w:r w:rsidRPr="00D7677B">
        <w:rPr>
          <w:rFonts w:asciiTheme="minorHAnsi" w:hAnsiTheme="minorHAnsi" w:cstheme="minorHAnsi"/>
        </w:rPr>
        <w:t xml:space="preserve">If other creditors fail to fulfill their obligations,  the uncollectible amount </w:t>
      </w:r>
      <w:r w:rsidR="008F38EB">
        <w:rPr>
          <w:rFonts w:asciiTheme="minorHAnsi" w:hAnsiTheme="minorHAnsi" w:cstheme="minorHAnsi"/>
        </w:rPr>
        <w:t>will be written off</w:t>
      </w:r>
      <w:r w:rsidRPr="00D7677B">
        <w:rPr>
          <w:rFonts w:asciiTheme="minorHAnsi" w:hAnsiTheme="minorHAnsi" w:cstheme="minorHAnsi"/>
        </w:rPr>
        <w:t xml:space="preserve">to Uncollectible </w:t>
      </w:r>
      <w:r w:rsidR="00DF25DC" w:rsidRPr="00D7677B">
        <w:rPr>
          <w:rFonts w:asciiTheme="minorHAnsi" w:hAnsiTheme="minorHAnsi" w:cstheme="minorHAnsi"/>
        </w:rPr>
        <w:t>Debts</w:t>
      </w:r>
      <w:r w:rsidRPr="00D7677B">
        <w:rPr>
          <w:rFonts w:asciiTheme="minorHAnsi" w:hAnsiTheme="minorHAnsi" w:cstheme="minorHAnsi"/>
        </w:rPr>
        <w:t xml:space="preserve"> (9417), with a credit to account 1242.</w:t>
      </w:r>
    </w:p>
    <w:p w14:paraId="0D2C61C5" w14:textId="77777777" w:rsidR="00102EA3" w:rsidRPr="00D7677B" w:rsidRDefault="00102EA3" w:rsidP="00102EA3">
      <w:pPr>
        <w:tabs>
          <w:tab w:val="left" w:pos="-1080"/>
          <w:tab w:val="left" w:pos="-720"/>
          <w:tab w:val="left" w:pos="0"/>
          <w:tab w:val="left" w:pos="720"/>
          <w:tab w:val="right" w:leader="dot" w:pos="9360"/>
        </w:tabs>
        <w:rPr>
          <w:rFonts w:asciiTheme="minorHAnsi" w:hAnsiTheme="minorHAnsi" w:cstheme="minorHAnsi"/>
        </w:rPr>
      </w:pPr>
    </w:p>
    <w:p w14:paraId="7AAF6C39" w14:textId="248F91B5" w:rsidR="00102EA3" w:rsidRPr="00D7677B" w:rsidRDefault="008F38EB" w:rsidP="0092573E">
      <w:pPr>
        <w:pStyle w:val="ListParagraph"/>
        <w:numPr>
          <w:ilvl w:val="0"/>
          <w:numId w:val="7"/>
        </w:numPr>
        <w:tabs>
          <w:tab w:val="left" w:pos="-1080"/>
          <w:tab w:val="left" w:pos="-720"/>
          <w:tab w:val="left" w:pos="0"/>
          <w:tab w:val="left" w:pos="720"/>
          <w:tab w:val="right" w:leader="dot" w:pos="9360"/>
        </w:tabs>
        <w:rPr>
          <w:rFonts w:asciiTheme="minorHAnsi" w:hAnsiTheme="minorHAnsi" w:cstheme="minorHAnsi"/>
        </w:rPr>
      </w:pPr>
      <w:r>
        <w:rPr>
          <w:rFonts w:asciiTheme="minorHAnsi" w:hAnsiTheme="minorHAnsi" w:cstheme="minorHAnsi"/>
        </w:rPr>
        <w:t>The</w:t>
      </w:r>
      <w:r w:rsidR="00102EA3" w:rsidRPr="00D7677B">
        <w:rPr>
          <w:rFonts w:asciiTheme="minorHAnsi" w:hAnsiTheme="minorHAnsi" w:cstheme="minorHAnsi"/>
        </w:rPr>
        <w:t xml:space="preserve"> amount of returned checks that </w:t>
      </w:r>
      <w:r>
        <w:rPr>
          <w:rFonts w:asciiTheme="minorHAnsi" w:hAnsiTheme="minorHAnsi" w:cstheme="minorHAnsi"/>
        </w:rPr>
        <w:t>is</w:t>
      </w:r>
      <w:r w:rsidRPr="00D7677B">
        <w:rPr>
          <w:rFonts w:asciiTheme="minorHAnsi" w:hAnsiTheme="minorHAnsi" w:cstheme="minorHAnsi"/>
        </w:rPr>
        <w:t xml:space="preserve"> </w:t>
      </w:r>
      <w:r w:rsidR="00102EA3" w:rsidRPr="00D7677B">
        <w:rPr>
          <w:rFonts w:asciiTheme="minorHAnsi" w:hAnsiTheme="minorHAnsi" w:cstheme="minorHAnsi"/>
        </w:rPr>
        <w:t xml:space="preserve">uncollectible </w:t>
      </w:r>
      <w:r>
        <w:rPr>
          <w:rFonts w:asciiTheme="minorHAnsi" w:hAnsiTheme="minorHAnsi" w:cstheme="minorHAnsi"/>
        </w:rPr>
        <w:t xml:space="preserve">will be debited </w:t>
      </w:r>
      <w:r w:rsidR="00102EA3" w:rsidRPr="00D7677B">
        <w:rPr>
          <w:rFonts w:asciiTheme="minorHAnsi" w:hAnsiTheme="minorHAnsi" w:cstheme="minorHAnsi"/>
        </w:rPr>
        <w:t>to the original income source, with a credit to account 1243.</w:t>
      </w:r>
    </w:p>
    <w:p w14:paraId="0EEB2AE9" w14:textId="17919AE8" w:rsidR="008F38EB" w:rsidRDefault="008F38EB">
      <w:pPr>
        <w:rPr>
          <w:rFonts w:asciiTheme="minorHAnsi" w:hAnsiTheme="minorHAnsi" w:cstheme="minorHAnsi"/>
        </w:rPr>
      </w:pPr>
      <w:r>
        <w:rPr>
          <w:rFonts w:asciiTheme="minorHAnsi" w:hAnsiTheme="minorHAnsi" w:cstheme="minorHAnsi"/>
        </w:rPr>
        <w:br w:type="page"/>
      </w:r>
    </w:p>
    <w:p w14:paraId="05FFA013" w14:textId="77777777" w:rsidR="00930328" w:rsidRDefault="00930328" w:rsidP="00930328">
      <w:pPr>
        <w:pStyle w:val="Heading2"/>
      </w:pPr>
      <w:bookmarkStart w:id="11" w:name="_Toc532730586"/>
      <w:r>
        <w:lastRenderedPageBreak/>
        <w:t>Custodial accounts</w:t>
      </w:r>
      <w:bookmarkEnd w:id="11"/>
    </w:p>
    <w:p w14:paraId="3AACBCA3" w14:textId="77777777" w:rsidR="00854858" w:rsidRDefault="00854858" w:rsidP="00854858">
      <w:pPr>
        <w:pStyle w:val="NoSpacing"/>
      </w:pPr>
    </w:p>
    <w:p w14:paraId="0FCD9ADA" w14:textId="77777777" w:rsidR="00814F25" w:rsidRPr="00991213" w:rsidRDefault="00C75796" w:rsidP="00854858">
      <w:pPr>
        <w:pStyle w:val="NoSpacing"/>
        <w:rPr>
          <w:rFonts w:asciiTheme="minorHAnsi" w:hAnsiTheme="minorHAnsi" w:cstheme="minorHAnsi"/>
          <w:b/>
        </w:rPr>
      </w:pPr>
      <w:r w:rsidRPr="00991213">
        <w:rPr>
          <w:rFonts w:asciiTheme="minorHAnsi" w:hAnsiTheme="minorHAnsi" w:cstheme="minorHAnsi"/>
          <w:b/>
        </w:rPr>
        <w:t>Policy</w:t>
      </w:r>
      <w:r w:rsidR="00814F25" w:rsidRPr="00991213">
        <w:rPr>
          <w:rFonts w:asciiTheme="minorHAnsi" w:hAnsiTheme="minorHAnsi" w:cstheme="minorHAnsi"/>
          <w:b/>
        </w:rPr>
        <w:t>:</w:t>
      </w:r>
    </w:p>
    <w:p w14:paraId="5DBA444E" w14:textId="77777777" w:rsidR="00814F25" w:rsidRDefault="00814F25" w:rsidP="00854858">
      <w:pPr>
        <w:pStyle w:val="NoSpacing"/>
        <w:rPr>
          <w:rFonts w:asciiTheme="minorHAnsi" w:hAnsiTheme="minorHAnsi" w:cstheme="minorHAnsi"/>
          <w:b/>
          <w:sz w:val="24"/>
          <w:szCs w:val="24"/>
        </w:rPr>
      </w:pPr>
    </w:p>
    <w:p w14:paraId="4DDB5D7F" w14:textId="727D58D9" w:rsidR="00854858" w:rsidRPr="00814F25" w:rsidRDefault="00814F25" w:rsidP="004B4015">
      <w:pPr>
        <w:pStyle w:val="NoSpacing"/>
        <w:pBdr>
          <w:top w:val="single" w:sz="4" w:space="1" w:color="auto"/>
          <w:left w:val="single" w:sz="4" w:space="4" w:color="auto"/>
          <w:bottom w:val="single" w:sz="4" w:space="1" w:color="auto"/>
          <w:right w:val="single" w:sz="4" w:space="4" w:color="auto"/>
        </w:pBdr>
        <w:ind w:left="360"/>
        <w:rPr>
          <w:rFonts w:asciiTheme="minorHAnsi" w:hAnsiTheme="minorHAnsi" w:cstheme="minorHAnsi"/>
          <w:b/>
          <w:sz w:val="24"/>
          <w:szCs w:val="24"/>
        </w:rPr>
      </w:pPr>
      <w:r w:rsidRPr="00814F25">
        <w:rPr>
          <w:rFonts w:asciiTheme="minorHAnsi" w:hAnsiTheme="minorHAnsi" w:cstheme="minorHAnsi"/>
          <w:i/>
        </w:rPr>
        <w:t>No monies for an activity, camp, special event or product sale should ever be recorded in custodial accounts.  No monies shall be disbursed or deposited to a custodial account without the authorization from the organization which owns the account.</w:t>
      </w:r>
    </w:p>
    <w:p w14:paraId="57FE2336" w14:textId="77777777" w:rsidR="00927248" w:rsidRDefault="00927248" w:rsidP="00927248">
      <w:pPr>
        <w:pStyle w:val="NoSpacing"/>
      </w:pPr>
    </w:p>
    <w:p w14:paraId="4B99BC89" w14:textId="77777777" w:rsidR="00927248" w:rsidRPr="00ED1DCC" w:rsidRDefault="00927248" w:rsidP="00927248">
      <w:pPr>
        <w:spacing w:after="80"/>
        <w:rPr>
          <w:rFonts w:asciiTheme="minorHAnsi" w:hAnsiTheme="minorHAnsi"/>
          <w:b/>
        </w:rPr>
      </w:pPr>
      <w:r w:rsidRPr="00ED1DCC">
        <w:rPr>
          <w:rFonts w:asciiTheme="minorHAnsi" w:hAnsiTheme="minorHAnsi"/>
          <w:b/>
        </w:rPr>
        <w:t>Procedures:</w:t>
      </w:r>
    </w:p>
    <w:p w14:paraId="755D487E" w14:textId="77777777" w:rsidR="00927248" w:rsidRDefault="00927248" w:rsidP="00B070C6">
      <w:pPr>
        <w:pStyle w:val="NoSpacing"/>
      </w:pPr>
    </w:p>
    <w:p w14:paraId="276B7D81" w14:textId="77777777" w:rsidR="00565CAA" w:rsidRPr="00565CAA" w:rsidRDefault="00565CAA" w:rsidP="00565CAA">
      <w:pPr>
        <w:tabs>
          <w:tab w:val="left" w:pos="-1080"/>
          <w:tab w:val="left" w:pos="-720"/>
          <w:tab w:val="left" w:pos="0"/>
          <w:tab w:val="left" w:pos="720"/>
          <w:tab w:val="right" w:leader="dot" w:pos="9360"/>
        </w:tabs>
        <w:overflowPunct w:val="0"/>
        <w:autoSpaceDE w:val="0"/>
        <w:autoSpaceDN w:val="0"/>
        <w:adjustRightInd w:val="0"/>
        <w:ind w:left="720" w:hanging="720"/>
        <w:jc w:val="center"/>
        <w:textAlignment w:val="baseline"/>
        <w:rPr>
          <w:rFonts w:asciiTheme="minorHAnsi" w:eastAsia="Times New Roman" w:hAnsiTheme="minorHAnsi" w:cstheme="minorHAnsi"/>
          <w:b/>
        </w:rPr>
      </w:pPr>
      <w:r w:rsidRPr="00565CAA">
        <w:rPr>
          <w:rFonts w:asciiTheme="minorHAnsi" w:eastAsia="Times New Roman" w:hAnsiTheme="minorHAnsi" w:cstheme="minorHAnsi"/>
          <w:b/>
        </w:rPr>
        <w:t>COUNCIL HELD UNIT ACCOUNTS</w:t>
      </w:r>
    </w:p>
    <w:p w14:paraId="61BA8F4F" w14:textId="4DC675C4" w:rsidR="00565CAA" w:rsidRPr="00565CAA" w:rsidRDefault="00565CAA" w:rsidP="00565CAA">
      <w:pPr>
        <w:tabs>
          <w:tab w:val="left" w:pos="-1080"/>
          <w:tab w:val="left" w:pos="-720"/>
          <w:tab w:val="left" w:pos="0"/>
          <w:tab w:val="left" w:pos="720"/>
          <w:tab w:val="right" w:leader="dot" w:pos="9360"/>
        </w:tabs>
        <w:overflowPunct w:val="0"/>
        <w:autoSpaceDE w:val="0"/>
        <w:autoSpaceDN w:val="0"/>
        <w:adjustRightInd w:val="0"/>
        <w:ind w:left="720" w:hanging="720"/>
        <w:textAlignment w:val="baseline"/>
        <w:rPr>
          <w:rFonts w:asciiTheme="minorHAnsi" w:eastAsia="Times New Roman" w:hAnsiTheme="minorHAnsi" w:cstheme="minorHAnsi"/>
        </w:rPr>
      </w:pPr>
    </w:p>
    <w:p w14:paraId="4D18B48C" w14:textId="77777777" w:rsidR="00565CAA" w:rsidRPr="00675F25" w:rsidRDefault="00565CAA" w:rsidP="00181E6F">
      <w:pPr>
        <w:pStyle w:val="ListParagraph"/>
        <w:numPr>
          <w:ilvl w:val="0"/>
          <w:numId w:val="24"/>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675F25">
        <w:rPr>
          <w:rFonts w:asciiTheme="minorHAnsi" w:eastAsia="Times New Roman" w:hAnsiTheme="minorHAnsi" w:cstheme="minorHAnsi"/>
        </w:rPr>
        <w:t>The council will keep accurate records of all money received in the unit account, from whom the money was received, and to whom dollars are dispensed from the unit account.</w:t>
      </w:r>
    </w:p>
    <w:p w14:paraId="47D33973" w14:textId="77777777" w:rsidR="00565CAA" w:rsidRPr="00565CAA" w:rsidRDefault="00565CAA" w:rsidP="00565CAA">
      <w:pPr>
        <w:tabs>
          <w:tab w:val="left" w:pos="-1080"/>
          <w:tab w:val="left" w:pos="-720"/>
          <w:tab w:val="left" w:pos="0"/>
          <w:tab w:val="left" w:pos="720"/>
          <w:tab w:val="right" w:leader="dot" w:pos="9360"/>
        </w:tabs>
        <w:overflowPunct w:val="0"/>
        <w:autoSpaceDE w:val="0"/>
        <w:autoSpaceDN w:val="0"/>
        <w:adjustRightInd w:val="0"/>
        <w:ind w:left="720" w:hanging="720"/>
        <w:textAlignment w:val="baseline"/>
        <w:rPr>
          <w:rFonts w:asciiTheme="minorHAnsi" w:eastAsia="Times New Roman" w:hAnsiTheme="minorHAnsi" w:cstheme="minorHAnsi"/>
        </w:rPr>
      </w:pPr>
    </w:p>
    <w:p w14:paraId="0D4FBB69" w14:textId="0590A727" w:rsidR="00565CAA" w:rsidRPr="00675F25" w:rsidRDefault="00565CAA" w:rsidP="00181E6F">
      <w:pPr>
        <w:pStyle w:val="ListParagraph"/>
        <w:numPr>
          <w:ilvl w:val="0"/>
          <w:numId w:val="24"/>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675F25">
        <w:rPr>
          <w:rFonts w:asciiTheme="minorHAnsi" w:eastAsia="Times New Roman" w:hAnsiTheme="minorHAnsi" w:cstheme="minorHAnsi"/>
        </w:rPr>
        <w:t xml:space="preserve">The council will communicate </w:t>
      </w:r>
      <w:r w:rsidR="00927248">
        <w:rPr>
          <w:rFonts w:asciiTheme="minorHAnsi" w:eastAsia="Times New Roman" w:hAnsiTheme="minorHAnsi" w:cstheme="minorHAnsi"/>
        </w:rPr>
        <w:t>u</w:t>
      </w:r>
      <w:r w:rsidR="00927248" w:rsidRPr="00675F25">
        <w:rPr>
          <w:rFonts w:asciiTheme="minorHAnsi" w:eastAsia="Times New Roman" w:hAnsiTheme="minorHAnsi" w:cstheme="minorHAnsi"/>
        </w:rPr>
        <w:t xml:space="preserve">nit </w:t>
      </w:r>
      <w:r w:rsidR="00927248">
        <w:rPr>
          <w:rFonts w:asciiTheme="minorHAnsi" w:eastAsia="Times New Roman" w:hAnsiTheme="minorHAnsi" w:cstheme="minorHAnsi"/>
        </w:rPr>
        <w:t>a</w:t>
      </w:r>
      <w:r w:rsidR="00927248" w:rsidRPr="00675F25">
        <w:rPr>
          <w:rFonts w:asciiTheme="minorHAnsi" w:eastAsia="Times New Roman" w:hAnsiTheme="minorHAnsi" w:cstheme="minorHAnsi"/>
        </w:rPr>
        <w:t xml:space="preserve">ccount </w:t>
      </w:r>
      <w:r w:rsidRPr="00675F25">
        <w:rPr>
          <w:rFonts w:asciiTheme="minorHAnsi" w:eastAsia="Times New Roman" w:hAnsiTheme="minorHAnsi" w:cstheme="minorHAnsi"/>
        </w:rPr>
        <w:t xml:space="preserve">balances to the </w:t>
      </w:r>
      <w:r w:rsidR="00927248">
        <w:rPr>
          <w:rFonts w:asciiTheme="minorHAnsi" w:eastAsia="Times New Roman" w:hAnsiTheme="minorHAnsi" w:cstheme="minorHAnsi"/>
        </w:rPr>
        <w:t>u</w:t>
      </w:r>
      <w:r w:rsidR="00927248" w:rsidRPr="00675F25">
        <w:rPr>
          <w:rFonts w:asciiTheme="minorHAnsi" w:eastAsia="Times New Roman" w:hAnsiTheme="minorHAnsi" w:cstheme="minorHAnsi"/>
        </w:rPr>
        <w:t xml:space="preserve">nit </w:t>
      </w:r>
      <w:r w:rsidR="00927248">
        <w:rPr>
          <w:rFonts w:asciiTheme="minorHAnsi" w:eastAsia="Times New Roman" w:hAnsiTheme="minorHAnsi" w:cstheme="minorHAnsi"/>
        </w:rPr>
        <w:t>c</w:t>
      </w:r>
      <w:r w:rsidR="00927248" w:rsidRPr="00675F25">
        <w:rPr>
          <w:rFonts w:asciiTheme="minorHAnsi" w:eastAsia="Times New Roman" w:hAnsiTheme="minorHAnsi" w:cstheme="minorHAnsi"/>
        </w:rPr>
        <w:t xml:space="preserve">ommittee </w:t>
      </w:r>
      <w:r w:rsidR="00927248">
        <w:rPr>
          <w:rFonts w:asciiTheme="minorHAnsi" w:eastAsia="Times New Roman" w:hAnsiTheme="minorHAnsi" w:cstheme="minorHAnsi"/>
        </w:rPr>
        <w:t>c</w:t>
      </w:r>
      <w:r w:rsidR="00927248" w:rsidRPr="00675F25">
        <w:rPr>
          <w:rFonts w:asciiTheme="minorHAnsi" w:eastAsia="Times New Roman" w:hAnsiTheme="minorHAnsi" w:cstheme="minorHAnsi"/>
        </w:rPr>
        <w:t xml:space="preserve">hairman </w:t>
      </w:r>
      <w:r w:rsidRPr="00675F25">
        <w:rPr>
          <w:rFonts w:asciiTheme="minorHAnsi" w:eastAsia="Times New Roman" w:hAnsiTheme="minorHAnsi" w:cstheme="minorHAnsi"/>
        </w:rPr>
        <w:t>at least annually.</w:t>
      </w:r>
    </w:p>
    <w:p w14:paraId="46D55B53" w14:textId="77777777" w:rsidR="00565CAA" w:rsidRPr="00565CAA" w:rsidRDefault="00565CAA" w:rsidP="00565CAA">
      <w:pPr>
        <w:tabs>
          <w:tab w:val="left" w:pos="-1080"/>
          <w:tab w:val="left" w:pos="-720"/>
          <w:tab w:val="left" w:pos="0"/>
          <w:tab w:val="left" w:pos="720"/>
          <w:tab w:val="right" w:leader="dot" w:pos="9360"/>
        </w:tabs>
        <w:overflowPunct w:val="0"/>
        <w:autoSpaceDE w:val="0"/>
        <w:autoSpaceDN w:val="0"/>
        <w:adjustRightInd w:val="0"/>
        <w:ind w:left="720" w:hanging="720"/>
        <w:textAlignment w:val="baseline"/>
        <w:rPr>
          <w:rFonts w:asciiTheme="minorHAnsi" w:eastAsia="Times New Roman" w:hAnsiTheme="minorHAnsi" w:cstheme="minorHAnsi"/>
        </w:rPr>
      </w:pPr>
    </w:p>
    <w:p w14:paraId="021D5121" w14:textId="77777777" w:rsidR="00565CAA" w:rsidRPr="00675F25" w:rsidRDefault="00565CAA" w:rsidP="00181E6F">
      <w:pPr>
        <w:pStyle w:val="ListParagraph"/>
        <w:numPr>
          <w:ilvl w:val="0"/>
          <w:numId w:val="24"/>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675F25">
        <w:rPr>
          <w:rFonts w:asciiTheme="minorHAnsi" w:eastAsia="Times New Roman" w:hAnsiTheme="minorHAnsi" w:cstheme="minorHAnsi"/>
        </w:rPr>
        <w:t xml:space="preserve">If a unit becomes inactive for a period of 12 months, account balances are to be moved to Funds of Inactive Units, account 2782.  The funds of inactive unit balances are allocated to council operations after </w:t>
      </w:r>
      <w:r w:rsidR="00854858" w:rsidRPr="00675F25">
        <w:rPr>
          <w:rFonts w:asciiTheme="minorHAnsi" w:eastAsia="Times New Roman" w:hAnsiTheme="minorHAnsi" w:cstheme="minorHAnsi"/>
          <w:i/>
          <w:color w:val="FF0000"/>
        </w:rPr>
        <w:t>(insert number of months according to council policy)</w:t>
      </w:r>
      <w:r w:rsidR="00854858" w:rsidRPr="00675F25">
        <w:rPr>
          <w:rFonts w:asciiTheme="minorHAnsi" w:eastAsia="Times New Roman" w:hAnsiTheme="minorHAnsi" w:cstheme="minorHAnsi"/>
        </w:rPr>
        <w:t xml:space="preserve"> </w:t>
      </w:r>
      <w:r w:rsidRPr="00675F25">
        <w:rPr>
          <w:rFonts w:asciiTheme="minorHAnsi" w:eastAsia="Times New Roman" w:hAnsiTheme="minorHAnsi" w:cstheme="minorHAnsi"/>
        </w:rPr>
        <w:t>months of inactivity.</w:t>
      </w:r>
    </w:p>
    <w:p w14:paraId="39BE0786" w14:textId="2F0CFB8E" w:rsidR="00927248" w:rsidRDefault="00927248">
      <w:pPr>
        <w:rPr>
          <w:rFonts w:asciiTheme="minorHAnsi" w:hAnsiTheme="minorHAnsi" w:cstheme="minorHAnsi"/>
        </w:rPr>
      </w:pPr>
      <w:r>
        <w:rPr>
          <w:rFonts w:asciiTheme="minorHAnsi" w:hAnsiTheme="minorHAnsi" w:cstheme="minorHAnsi"/>
        </w:rPr>
        <w:br w:type="page"/>
      </w:r>
    </w:p>
    <w:p w14:paraId="1386C898" w14:textId="77777777" w:rsidR="00930328" w:rsidRDefault="00930328" w:rsidP="00930328">
      <w:pPr>
        <w:pStyle w:val="Heading2"/>
      </w:pPr>
      <w:bookmarkStart w:id="12" w:name="_Toc532730587"/>
      <w:r>
        <w:lastRenderedPageBreak/>
        <w:t>Change funds</w:t>
      </w:r>
      <w:bookmarkEnd w:id="12"/>
    </w:p>
    <w:p w14:paraId="34CA216C" w14:textId="77777777" w:rsidR="00D54789" w:rsidRDefault="00D54789" w:rsidP="00D54789">
      <w:pPr>
        <w:rPr>
          <w:rFonts w:asciiTheme="minorHAnsi" w:hAnsiTheme="minorHAnsi"/>
        </w:rPr>
      </w:pPr>
    </w:p>
    <w:p w14:paraId="7A609D33" w14:textId="77777777" w:rsidR="00AB075B" w:rsidRPr="00ED1DCC" w:rsidRDefault="00AB075B" w:rsidP="00AB075B">
      <w:pPr>
        <w:spacing w:after="80"/>
        <w:rPr>
          <w:rFonts w:asciiTheme="minorHAnsi" w:hAnsiTheme="minorHAnsi"/>
          <w:b/>
        </w:rPr>
      </w:pPr>
      <w:r w:rsidRPr="00ED1DCC">
        <w:rPr>
          <w:rFonts w:asciiTheme="minorHAnsi" w:hAnsiTheme="minorHAnsi"/>
          <w:b/>
        </w:rPr>
        <w:t>Procedures:</w:t>
      </w:r>
    </w:p>
    <w:p w14:paraId="0E482C7E" w14:textId="6C034FAF" w:rsidR="0059107A" w:rsidRPr="00991213" w:rsidRDefault="0059107A" w:rsidP="00991213">
      <w:pPr>
        <w:pStyle w:val="ListParagraph"/>
        <w:numPr>
          <w:ilvl w:val="0"/>
          <w:numId w:val="51"/>
        </w:numPr>
        <w:tabs>
          <w:tab w:val="left" w:pos="-1080"/>
          <w:tab w:val="left" w:pos="-720"/>
          <w:tab w:val="left" w:pos="0"/>
          <w:tab w:val="left" w:pos="720"/>
          <w:tab w:val="right" w:leader="dot" w:pos="9360"/>
        </w:tabs>
        <w:overflowPunct w:val="0"/>
        <w:autoSpaceDE w:val="0"/>
        <w:autoSpaceDN w:val="0"/>
        <w:adjustRightInd w:val="0"/>
        <w:ind w:left="720"/>
        <w:textAlignment w:val="baseline"/>
        <w:rPr>
          <w:rFonts w:asciiTheme="minorHAnsi" w:eastAsia="Times New Roman" w:hAnsiTheme="minorHAnsi" w:cstheme="minorHAnsi"/>
          <w:i/>
        </w:rPr>
      </w:pPr>
      <w:r w:rsidRPr="00991213">
        <w:rPr>
          <w:rFonts w:asciiTheme="minorHAnsi" w:eastAsia="Times New Roman" w:hAnsiTheme="minorHAnsi" w:cstheme="minorHAnsi"/>
        </w:rPr>
        <w:t xml:space="preserve">The council will create and maintain a change fund of no more than </w:t>
      </w:r>
      <w:r w:rsidR="00814F25" w:rsidRPr="00991213">
        <w:rPr>
          <w:rFonts w:asciiTheme="minorHAnsi" w:eastAsia="Times New Roman" w:hAnsiTheme="minorHAnsi" w:cstheme="minorHAnsi"/>
          <w:i/>
          <w:color w:val="FF0000"/>
        </w:rPr>
        <w:t>(insert dollar amount</w:t>
      </w:r>
      <w:r w:rsidR="00814F25" w:rsidRPr="00991213">
        <w:rPr>
          <w:rFonts w:asciiTheme="minorHAnsi" w:eastAsia="Times New Roman" w:hAnsiTheme="minorHAnsi" w:cstheme="minorHAnsi"/>
        </w:rPr>
        <w:t>) f</w:t>
      </w:r>
      <w:r w:rsidRPr="00991213">
        <w:rPr>
          <w:rFonts w:asciiTheme="minorHAnsi" w:eastAsia="Times New Roman" w:hAnsiTheme="minorHAnsi" w:cstheme="minorHAnsi"/>
        </w:rPr>
        <w:t xml:space="preserve">or each cash drawer. It will consist </w:t>
      </w:r>
      <w:r w:rsidR="00814F25" w:rsidRPr="00991213">
        <w:rPr>
          <w:rFonts w:asciiTheme="minorHAnsi" w:eastAsia="Times New Roman" w:hAnsiTheme="minorHAnsi" w:cstheme="minorHAnsi"/>
          <w:i/>
          <w:color w:val="FF0000"/>
        </w:rPr>
        <w:t>(insert cash break down, number of rolls of dimes, number of $5.00 bills, etc.)</w:t>
      </w:r>
    </w:p>
    <w:p w14:paraId="01DFA5A2" w14:textId="77777777" w:rsidR="0059107A" w:rsidRPr="0059107A" w:rsidRDefault="0059107A" w:rsidP="0059107A">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7BE1F2BE" w14:textId="77777777" w:rsidR="0059107A" w:rsidRPr="00675F25" w:rsidRDefault="0059107A" w:rsidP="00181E6F">
      <w:pPr>
        <w:pStyle w:val="ListParagraph"/>
        <w:numPr>
          <w:ilvl w:val="0"/>
          <w:numId w:val="25"/>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675F25">
        <w:rPr>
          <w:rFonts w:asciiTheme="minorHAnsi" w:eastAsia="Times New Roman" w:hAnsiTheme="minorHAnsi" w:cstheme="minorHAnsi"/>
        </w:rPr>
        <w:t>Each cash drawer shall start out with this exact amount of money each day.</w:t>
      </w:r>
    </w:p>
    <w:p w14:paraId="262A5A63" w14:textId="77777777" w:rsidR="0059107A" w:rsidRPr="0059107A" w:rsidRDefault="0059107A" w:rsidP="0059107A">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41DA6001" w14:textId="77777777" w:rsidR="0059107A" w:rsidRPr="00675F25" w:rsidRDefault="0059107A" w:rsidP="00181E6F">
      <w:pPr>
        <w:pStyle w:val="ListParagraph"/>
        <w:numPr>
          <w:ilvl w:val="0"/>
          <w:numId w:val="25"/>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675F25">
        <w:rPr>
          <w:rFonts w:asciiTheme="minorHAnsi" w:eastAsia="Times New Roman" w:hAnsiTheme="minorHAnsi" w:cstheme="minorHAnsi"/>
        </w:rPr>
        <w:t xml:space="preserve">Each person working in the </w:t>
      </w:r>
      <w:r w:rsidR="00814F25" w:rsidRPr="00675F25">
        <w:rPr>
          <w:rFonts w:asciiTheme="minorHAnsi" w:eastAsia="Times New Roman" w:hAnsiTheme="minorHAnsi" w:cstheme="minorHAnsi"/>
        </w:rPr>
        <w:t>point of sale</w:t>
      </w:r>
      <w:r w:rsidRPr="00675F25">
        <w:rPr>
          <w:rFonts w:asciiTheme="minorHAnsi" w:eastAsia="Times New Roman" w:hAnsiTheme="minorHAnsi" w:cstheme="minorHAnsi"/>
        </w:rPr>
        <w:t xml:space="preserve"> software will have his or her own cash drawer and will be personally responsible for the money in it even if lunch time and breaks are taken.</w:t>
      </w:r>
    </w:p>
    <w:p w14:paraId="71A1F09C" w14:textId="77777777" w:rsidR="0059107A" w:rsidRPr="0059107A" w:rsidRDefault="0059107A" w:rsidP="0059107A">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6C98803D" w14:textId="77777777" w:rsidR="0059107A" w:rsidRPr="00675F25" w:rsidRDefault="0059107A" w:rsidP="00181E6F">
      <w:pPr>
        <w:pStyle w:val="ListParagraph"/>
        <w:numPr>
          <w:ilvl w:val="0"/>
          <w:numId w:val="25"/>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675F25">
        <w:rPr>
          <w:rFonts w:asciiTheme="minorHAnsi" w:eastAsia="Times New Roman" w:hAnsiTheme="minorHAnsi" w:cstheme="minorHAnsi"/>
        </w:rPr>
        <w:t xml:space="preserve">No one other than the owner of the cash drawer may handle the cash in that drawer until it is turned over to the </w:t>
      </w:r>
      <w:r w:rsidR="00814F25" w:rsidRPr="00675F25">
        <w:rPr>
          <w:rFonts w:asciiTheme="minorHAnsi" w:eastAsia="Times New Roman" w:hAnsiTheme="minorHAnsi" w:cstheme="minorHAnsi"/>
          <w:i/>
          <w:color w:val="FF0000"/>
        </w:rPr>
        <w:t>(insert title or position</w:t>
      </w:r>
      <w:r w:rsidR="00814F25" w:rsidRPr="00675F25">
        <w:rPr>
          <w:rFonts w:asciiTheme="minorHAnsi" w:eastAsia="Times New Roman" w:hAnsiTheme="minorHAnsi" w:cstheme="minorHAnsi"/>
          <w:color w:val="FF0000"/>
        </w:rPr>
        <w:t>)</w:t>
      </w:r>
      <w:r w:rsidRPr="00675F25">
        <w:rPr>
          <w:rFonts w:asciiTheme="minorHAnsi" w:eastAsia="Times New Roman" w:hAnsiTheme="minorHAnsi" w:cstheme="minorHAnsi"/>
          <w:color w:val="FF0000"/>
        </w:rPr>
        <w:t xml:space="preserve"> </w:t>
      </w:r>
      <w:r w:rsidRPr="00675F25">
        <w:rPr>
          <w:rFonts w:asciiTheme="minorHAnsi" w:eastAsia="Times New Roman" w:hAnsiTheme="minorHAnsi" w:cstheme="minorHAnsi"/>
        </w:rPr>
        <w:t>for verification.</w:t>
      </w:r>
    </w:p>
    <w:p w14:paraId="317C8FD5" w14:textId="77777777" w:rsidR="0059107A" w:rsidRPr="0059107A" w:rsidRDefault="0059107A" w:rsidP="0059107A">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12A6B8F8" w14:textId="77777777" w:rsidR="0059107A" w:rsidRPr="00675F25" w:rsidRDefault="0059107A" w:rsidP="00181E6F">
      <w:pPr>
        <w:pStyle w:val="ListParagraph"/>
        <w:numPr>
          <w:ilvl w:val="0"/>
          <w:numId w:val="25"/>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675F25">
        <w:rPr>
          <w:rFonts w:asciiTheme="minorHAnsi" w:eastAsia="Times New Roman" w:hAnsiTheme="minorHAnsi" w:cstheme="minorHAnsi"/>
        </w:rPr>
        <w:t xml:space="preserve">The </w:t>
      </w:r>
      <w:r w:rsidR="00814F25" w:rsidRPr="00675F25">
        <w:rPr>
          <w:rFonts w:asciiTheme="minorHAnsi" w:eastAsia="Times New Roman" w:hAnsiTheme="minorHAnsi" w:cstheme="minorHAnsi"/>
          <w:i/>
          <w:color w:val="FF0000"/>
        </w:rPr>
        <w:t>(insert title of position</w:t>
      </w:r>
      <w:r w:rsidR="00814F25" w:rsidRPr="00675F25">
        <w:rPr>
          <w:rFonts w:asciiTheme="minorHAnsi" w:eastAsia="Times New Roman" w:hAnsiTheme="minorHAnsi" w:cstheme="minorHAnsi"/>
        </w:rPr>
        <w:t>)</w:t>
      </w:r>
      <w:r w:rsidRPr="00675F25">
        <w:rPr>
          <w:rFonts w:asciiTheme="minorHAnsi" w:eastAsia="Times New Roman" w:hAnsiTheme="minorHAnsi" w:cstheme="minorHAnsi"/>
        </w:rPr>
        <w:t xml:space="preserve"> will receive the drawer each evening and will promptly count out </w:t>
      </w:r>
      <w:r w:rsidR="00675F25" w:rsidRPr="00675F25">
        <w:rPr>
          <w:rFonts w:asciiTheme="minorHAnsi" w:eastAsia="Times New Roman" w:hAnsiTheme="minorHAnsi" w:cstheme="minorHAnsi"/>
        </w:rPr>
        <w:t>the change fund</w:t>
      </w:r>
      <w:r w:rsidRPr="00675F25">
        <w:rPr>
          <w:rFonts w:asciiTheme="minorHAnsi" w:eastAsia="Times New Roman" w:hAnsiTheme="minorHAnsi" w:cstheme="minorHAnsi"/>
        </w:rPr>
        <w:t xml:space="preserve"> in the denominations listed above and put the drawer in the safe. The balance of the drawer will be put into a money bag and labeled “balance of [drawer number] for [date].”</w:t>
      </w:r>
    </w:p>
    <w:p w14:paraId="2112CCB9" w14:textId="77777777" w:rsidR="0059107A" w:rsidRPr="0059107A" w:rsidRDefault="0059107A" w:rsidP="0059107A">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6944ABBF" w14:textId="77777777" w:rsidR="0059107A" w:rsidRPr="00675F25" w:rsidRDefault="0059107A" w:rsidP="00181E6F">
      <w:pPr>
        <w:pStyle w:val="ListParagraph"/>
        <w:numPr>
          <w:ilvl w:val="0"/>
          <w:numId w:val="25"/>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675F25">
        <w:rPr>
          <w:rFonts w:asciiTheme="minorHAnsi" w:eastAsia="Times New Roman" w:hAnsiTheme="minorHAnsi" w:cstheme="minorHAnsi"/>
        </w:rPr>
        <w:t>Each morning, the cashier shall count and verify the contents of the drawer prior to using it in the day's business.</w:t>
      </w:r>
    </w:p>
    <w:p w14:paraId="0A7DB6BA" w14:textId="77777777" w:rsidR="0059107A" w:rsidRPr="0059107A" w:rsidRDefault="0059107A" w:rsidP="0059107A">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13D7A61C" w14:textId="77777777" w:rsidR="0059107A" w:rsidRPr="00675F25" w:rsidRDefault="0059107A" w:rsidP="00181E6F">
      <w:pPr>
        <w:pStyle w:val="ListParagraph"/>
        <w:numPr>
          <w:ilvl w:val="0"/>
          <w:numId w:val="25"/>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675F25">
        <w:rPr>
          <w:rFonts w:asciiTheme="minorHAnsi" w:eastAsia="Times New Roman" w:hAnsiTheme="minorHAnsi" w:cstheme="minorHAnsi"/>
        </w:rPr>
        <w:t xml:space="preserve">Each morning, the </w:t>
      </w:r>
      <w:r w:rsidR="00675F25" w:rsidRPr="00675F25">
        <w:rPr>
          <w:rFonts w:asciiTheme="minorHAnsi" w:eastAsia="Times New Roman" w:hAnsiTheme="minorHAnsi" w:cstheme="minorHAnsi"/>
          <w:color w:val="FF0000"/>
        </w:rPr>
        <w:t>(insert title or position)</w:t>
      </w:r>
      <w:r w:rsidRPr="00675F25">
        <w:rPr>
          <w:rFonts w:asciiTheme="minorHAnsi" w:eastAsia="Times New Roman" w:hAnsiTheme="minorHAnsi" w:cstheme="minorHAnsi"/>
          <w:color w:val="FF0000"/>
        </w:rPr>
        <w:t xml:space="preserve"> </w:t>
      </w:r>
      <w:r w:rsidRPr="00675F25">
        <w:rPr>
          <w:rFonts w:asciiTheme="minorHAnsi" w:eastAsia="Times New Roman" w:hAnsiTheme="minorHAnsi" w:cstheme="minorHAnsi"/>
        </w:rPr>
        <w:t>will count and verify the balance in the money bag and deposit it with that day's receipts.</w:t>
      </w:r>
    </w:p>
    <w:p w14:paraId="530C3DE9" w14:textId="77777777" w:rsidR="0059107A" w:rsidRPr="0059107A" w:rsidRDefault="0059107A" w:rsidP="0059107A">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17B00743" w14:textId="77777777" w:rsidR="0059107A" w:rsidRPr="0059107A" w:rsidRDefault="0059107A" w:rsidP="0059107A">
      <w:pPr>
        <w:tabs>
          <w:tab w:val="left" w:pos="-1080"/>
          <w:tab w:val="left" w:pos="-720"/>
          <w:tab w:val="left" w:pos="0"/>
          <w:tab w:val="left" w:pos="720"/>
          <w:tab w:val="right" w:leader="dot" w:pos="9360"/>
        </w:tabs>
        <w:overflowPunct w:val="0"/>
        <w:autoSpaceDE w:val="0"/>
        <w:autoSpaceDN w:val="0"/>
        <w:adjustRightInd w:val="0"/>
        <w:jc w:val="center"/>
        <w:textAlignment w:val="baseline"/>
        <w:rPr>
          <w:rFonts w:eastAsia="Times New Roman"/>
          <w:sz w:val="24"/>
          <w:szCs w:val="24"/>
        </w:rPr>
      </w:pPr>
      <w:r w:rsidRPr="0059107A">
        <w:rPr>
          <w:rFonts w:asciiTheme="minorHAnsi" w:eastAsia="Times New Roman" w:hAnsiTheme="minorHAnsi" w:cstheme="minorHAnsi"/>
        </w:rPr>
        <w:br w:type="page"/>
      </w:r>
    </w:p>
    <w:p w14:paraId="5713533B" w14:textId="77777777" w:rsidR="00930328" w:rsidRDefault="00930328" w:rsidP="00930328">
      <w:pPr>
        <w:pStyle w:val="Heading2"/>
      </w:pPr>
      <w:bookmarkStart w:id="13" w:name="_Toc532730588"/>
      <w:r>
        <w:lastRenderedPageBreak/>
        <w:t>Bank deposits</w:t>
      </w:r>
      <w:bookmarkEnd w:id="13"/>
    </w:p>
    <w:p w14:paraId="1B6CD9A0" w14:textId="77777777" w:rsidR="004A0C25" w:rsidRDefault="004A0C25" w:rsidP="004A0C25">
      <w:pPr>
        <w:pStyle w:val="NoSpacing"/>
      </w:pPr>
    </w:p>
    <w:p w14:paraId="39E584C6" w14:textId="77777777" w:rsidR="00675F25" w:rsidRPr="00EC2EB1" w:rsidRDefault="00675F25" w:rsidP="000A7B69">
      <w:pPr>
        <w:tabs>
          <w:tab w:val="left" w:pos="-1080"/>
          <w:tab w:val="left" w:pos="-720"/>
          <w:tab w:val="left" w:pos="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b/>
        </w:rPr>
      </w:pPr>
      <w:r w:rsidRPr="00EC2EB1">
        <w:rPr>
          <w:rFonts w:asciiTheme="minorHAnsi" w:eastAsia="Times New Roman" w:hAnsiTheme="minorHAnsi" w:cstheme="minorHAnsi"/>
          <w:b/>
        </w:rPr>
        <w:t>Policy:</w:t>
      </w:r>
    </w:p>
    <w:p w14:paraId="35237BDE" w14:textId="77777777" w:rsidR="00675F25" w:rsidRDefault="00675F25" w:rsidP="000A7B69">
      <w:pPr>
        <w:tabs>
          <w:tab w:val="left" w:pos="-1080"/>
          <w:tab w:val="left" w:pos="-720"/>
          <w:tab w:val="left" w:pos="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p>
    <w:p w14:paraId="2D53C89E" w14:textId="77777777" w:rsidR="000A7B69" w:rsidRPr="00675F25" w:rsidRDefault="00EC2EB1" w:rsidP="00E6216D">
      <w:pPr>
        <w:pBdr>
          <w:top w:val="single" w:sz="4" w:space="1" w:color="auto"/>
          <w:left w:val="single" w:sz="4" w:space="4" w:color="auto"/>
          <w:bottom w:val="single" w:sz="4" w:space="1" w:color="auto"/>
          <w:right w:val="single" w:sz="4" w:space="4" w:color="auto"/>
        </w:pBdr>
        <w:tabs>
          <w:tab w:val="left" w:pos="-1080"/>
          <w:tab w:val="left" w:pos="-720"/>
          <w:tab w:val="left" w:pos="360"/>
          <w:tab w:val="left" w:pos="720"/>
          <w:tab w:val="left" w:pos="900"/>
          <w:tab w:val="right" w:leader="dot" w:pos="9360"/>
        </w:tabs>
        <w:overflowPunct w:val="0"/>
        <w:autoSpaceDE w:val="0"/>
        <w:autoSpaceDN w:val="0"/>
        <w:adjustRightInd w:val="0"/>
        <w:ind w:left="360"/>
        <w:textAlignment w:val="baseline"/>
        <w:rPr>
          <w:rFonts w:asciiTheme="minorHAnsi" w:eastAsia="Times New Roman" w:hAnsiTheme="minorHAnsi" w:cstheme="minorHAnsi"/>
          <w:i/>
        </w:rPr>
      </w:pPr>
      <w:r>
        <w:rPr>
          <w:rFonts w:asciiTheme="minorHAnsi" w:eastAsia="Times New Roman" w:hAnsiTheme="minorHAnsi" w:cstheme="minorHAnsi"/>
          <w:i/>
        </w:rPr>
        <w:t xml:space="preserve"> All </w:t>
      </w:r>
      <w:r w:rsidR="00675F25" w:rsidRPr="00675F25">
        <w:rPr>
          <w:rFonts w:asciiTheme="minorHAnsi" w:eastAsia="Times New Roman" w:hAnsiTheme="minorHAnsi" w:cstheme="minorHAnsi"/>
          <w:i/>
        </w:rPr>
        <w:t>deposit</w:t>
      </w:r>
      <w:r>
        <w:rPr>
          <w:rFonts w:asciiTheme="minorHAnsi" w:eastAsia="Times New Roman" w:hAnsiTheme="minorHAnsi" w:cstheme="minorHAnsi"/>
          <w:i/>
        </w:rPr>
        <w:t>s are to</w:t>
      </w:r>
      <w:r w:rsidR="00675F25" w:rsidRPr="00675F25">
        <w:rPr>
          <w:rFonts w:asciiTheme="minorHAnsi" w:eastAsia="Times New Roman" w:hAnsiTheme="minorHAnsi" w:cstheme="minorHAnsi"/>
          <w:i/>
        </w:rPr>
        <w:t xml:space="preserve"> be taken to the bank each business day.</w:t>
      </w:r>
    </w:p>
    <w:p w14:paraId="00428BC6" w14:textId="77777777" w:rsidR="00AB075B" w:rsidRDefault="00AB075B" w:rsidP="00AB075B">
      <w:pPr>
        <w:pStyle w:val="NoSpacing"/>
      </w:pPr>
    </w:p>
    <w:p w14:paraId="13F8ED52" w14:textId="77777777" w:rsidR="00AB075B" w:rsidRPr="00ED1DCC" w:rsidRDefault="00AB075B" w:rsidP="00AB075B">
      <w:pPr>
        <w:spacing w:after="80"/>
        <w:rPr>
          <w:rFonts w:asciiTheme="minorHAnsi" w:hAnsiTheme="minorHAnsi"/>
          <w:b/>
        </w:rPr>
      </w:pPr>
      <w:r w:rsidRPr="00ED1DCC">
        <w:rPr>
          <w:rFonts w:asciiTheme="minorHAnsi" w:hAnsiTheme="minorHAnsi"/>
          <w:b/>
        </w:rPr>
        <w:t>Procedures:</w:t>
      </w:r>
    </w:p>
    <w:p w14:paraId="11A19E4C" w14:textId="77777777" w:rsidR="00AB075B" w:rsidRPr="000A7B69" w:rsidRDefault="00AB075B" w:rsidP="000A7B69">
      <w:pPr>
        <w:tabs>
          <w:tab w:val="left" w:pos="-1080"/>
          <w:tab w:val="left" w:pos="-720"/>
          <w:tab w:val="left" w:pos="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p>
    <w:p w14:paraId="0CB84A21" w14:textId="37C6B607" w:rsidR="000A7B69" w:rsidRPr="00675F25" w:rsidRDefault="00AB075B" w:rsidP="00181E6F">
      <w:pPr>
        <w:pStyle w:val="ListParagraph"/>
        <w:numPr>
          <w:ilvl w:val="0"/>
          <w:numId w:val="26"/>
        </w:numPr>
        <w:tabs>
          <w:tab w:val="left" w:pos="-1080"/>
          <w:tab w:val="left" w:pos="-720"/>
          <w:tab w:val="left" w:pos="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During business days when any money received, deposits will be made into the</w:t>
      </w:r>
      <w:r w:rsidR="000A7B69" w:rsidRPr="00675F25">
        <w:rPr>
          <w:rFonts w:asciiTheme="minorHAnsi" w:eastAsia="Times New Roman" w:hAnsiTheme="minorHAnsi" w:cstheme="minorHAnsi"/>
        </w:rPr>
        <w:t xml:space="preserve"> council's primary </w:t>
      </w:r>
      <w:r>
        <w:rPr>
          <w:rFonts w:asciiTheme="minorHAnsi" w:eastAsia="Times New Roman" w:hAnsiTheme="minorHAnsi" w:cstheme="minorHAnsi"/>
        </w:rPr>
        <w:t>back</w:t>
      </w:r>
      <w:r w:rsidRPr="00675F25">
        <w:rPr>
          <w:rFonts w:asciiTheme="minorHAnsi" w:eastAsia="Times New Roman" w:hAnsiTheme="minorHAnsi" w:cstheme="minorHAnsi"/>
        </w:rPr>
        <w:t xml:space="preserve"> </w:t>
      </w:r>
      <w:r w:rsidR="000A7B69" w:rsidRPr="00675F25">
        <w:rPr>
          <w:rFonts w:asciiTheme="minorHAnsi" w:eastAsia="Times New Roman" w:hAnsiTheme="minorHAnsi" w:cstheme="minorHAnsi"/>
        </w:rPr>
        <w:t>account. Deposits can be made in several batches for the same day or one deposit for the entire day's receipts.</w:t>
      </w:r>
    </w:p>
    <w:p w14:paraId="150089DE" w14:textId="77777777" w:rsidR="000A7B69" w:rsidRPr="000A7B69" w:rsidRDefault="000A7B69" w:rsidP="000A7B69">
      <w:pPr>
        <w:tabs>
          <w:tab w:val="left" w:pos="-1080"/>
          <w:tab w:val="left" w:pos="-720"/>
          <w:tab w:val="left" w:pos="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p>
    <w:p w14:paraId="50B5C4C2" w14:textId="5D41EA9B" w:rsidR="000A7B69" w:rsidRPr="00675F25" w:rsidRDefault="00AB075B" w:rsidP="00181E6F">
      <w:pPr>
        <w:pStyle w:val="ListParagraph"/>
        <w:numPr>
          <w:ilvl w:val="0"/>
          <w:numId w:val="26"/>
        </w:numPr>
        <w:tabs>
          <w:tab w:val="left" w:pos="-1080"/>
          <w:tab w:val="left" w:pos="-720"/>
          <w:tab w:val="left" w:pos="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O</w:t>
      </w:r>
      <w:r w:rsidR="000A7B69" w:rsidRPr="00675F25">
        <w:rPr>
          <w:rFonts w:asciiTheme="minorHAnsi" w:eastAsia="Times New Roman" w:hAnsiTheme="minorHAnsi" w:cstheme="minorHAnsi"/>
        </w:rPr>
        <w:t xml:space="preserve">ne deposit ticket for each day's business </w:t>
      </w:r>
      <w:r>
        <w:rPr>
          <w:rFonts w:asciiTheme="minorHAnsi" w:eastAsia="Times New Roman" w:hAnsiTheme="minorHAnsi" w:cstheme="minorHAnsi"/>
        </w:rPr>
        <w:t>will be wr</w:t>
      </w:r>
      <w:r w:rsidR="00F854A9">
        <w:rPr>
          <w:rFonts w:asciiTheme="minorHAnsi" w:eastAsia="Times New Roman" w:hAnsiTheme="minorHAnsi" w:cstheme="minorHAnsi"/>
        </w:rPr>
        <w:t xml:space="preserve">itten </w:t>
      </w:r>
      <w:r w:rsidR="000A7B69" w:rsidRPr="00675F25">
        <w:rPr>
          <w:rFonts w:asciiTheme="minorHAnsi" w:eastAsia="Times New Roman" w:hAnsiTheme="minorHAnsi" w:cstheme="minorHAnsi"/>
        </w:rPr>
        <w:t>regardless of the size of the deposit.</w:t>
      </w:r>
    </w:p>
    <w:p w14:paraId="684A1D21" w14:textId="77777777" w:rsidR="000A7B69" w:rsidRPr="000A7B69" w:rsidRDefault="000A7B69" w:rsidP="000A7B69">
      <w:pPr>
        <w:tabs>
          <w:tab w:val="left" w:pos="-1080"/>
          <w:tab w:val="left" w:pos="-720"/>
          <w:tab w:val="left" w:pos="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p>
    <w:p w14:paraId="7E4C6AA1" w14:textId="021E1BC4" w:rsidR="000A7B69" w:rsidRPr="00675F25" w:rsidRDefault="00F854A9" w:rsidP="00181E6F">
      <w:pPr>
        <w:pStyle w:val="ListParagraph"/>
        <w:numPr>
          <w:ilvl w:val="0"/>
          <w:numId w:val="26"/>
        </w:numPr>
        <w:tabs>
          <w:tab w:val="left" w:pos="-1080"/>
          <w:tab w:val="left" w:pos="-720"/>
          <w:tab w:val="left" w:pos="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The council will not</w:t>
      </w:r>
      <w:r w:rsidR="000A7B69" w:rsidRPr="00675F25">
        <w:rPr>
          <w:rFonts w:asciiTheme="minorHAnsi" w:eastAsia="Times New Roman" w:hAnsiTheme="minorHAnsi" w:cstheme="minorHAnsi"/>
        </w:rPr>
        <w:t xml:space="preserve"> hold money exceeding </w:t>
      </w:r>
      <w:r>
        <w:rPr>
          <w:rFonts w:asciiTheme="minorHAnsi" w:eastAsia="Times New Roman" w:hAnsiTheme="minorHAnsi" w:cstheme="minorHAnsi"/>
        </w:rPr>
        <w:t>[$ amount]</w:t>
      </w:r>
      <w:r w:rsidR="000A7B69" w:rsidRPr="00675F25">
        <w:rPr>
          <w:rFonts w:asciiTheme="minorHAnsi" w:eastAsia="Times New Roman" w:hAnsiTheme="minorHAnsi" w:cstheme="minorHAnsi"/>
        </w:rPr>
        <w:t xml:space="preserve"> overnight on the council premises, except the next day’s change drawer</w:t>
      </w:r>
      <w:r>
        <w:rPr>
          <w:rFonts w:asciiTheme="minorHAnsi" w:eastAsia="Times New Roman" w:hAnsiTheme="minorHAnsi" w:cstheme="minorHAnsi"/>
        </w:rPr>
        <w:t>(s)</w:t>
      </w:r>
      <w:r w:rsidR="000A7B69" w:rsidRPr="00675F25">
        <w:rPr>
          <w:rFonts w:asciiTheme="minorHAnsi" w:eastAsia="Times New Roman" w:hAnsiTheme="minorHAnsi" w:cstheme="minorHAnsi"/>
        </w:rPr>
        <w:t xml:space="preserve">, petty cash, and </w:t>
      </w:r>
      <w:r>
        <w:rPr>
          <w:rFonts w:asciiTheme="minorHAnsi" w:eastAsia="Times New Roman" w:hAnsiTheme="minorHAnsi" w:cstheme="minorHAnsi"/>
        </w:rPr>
        <w:t>that received after the daily deposits have been made.</w:t>
      </w:r>
    </w:p>
    <w:p w14:paraId="54A3950D" w14:textId="77777777" w:rsidR="000A7B69" w:rsidRPr="000A7B69" w:rsidRDefault="000A7B69" w:rsidP="000A7B69">
      <w:pPr>
        <w:tabs>
          <w:tab w:val="left" w:pos="-1080"/>
          <w:tab w:val="left" w:pos="-720"/>
          <w:tab w:val="left" w:pos="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p>
    <w:p w14:paraId="229A0996" w14:textId="366AEF99" w:rsidR="000A7B69" w:rsidRPr="00675F25" w:rsidRDefault="000A7B69" w:rsidP="00181E6F">
      <w:pPr>
        <w:pStyle w:val="ListParagraph"/>
        <w:numPr>
          <w:ilvl w:val="0"/>
          <w:numId w:val="26"/>
        </w:numPr>
        <w:tabs>
          <w:tab w:val="left" w:pos="-1080"/>
          <w:tab w:val="left" w:pos="-720"/>
          <w:tab w:val="left" w:pos="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r w:rsidRPr="00675F25">
        <w:rPr>
          <w:rFonts w:asciiTheme="minorHAnsi" w:eastAsia="Times New Roman" w:hAnsiTheme="minorHAnsi" w:cstheme="minorHAnsi"/>
        </w:rPr>
        <w:t>The Scout executive must give express permission to open deposit accounts. Only the persons authorized on the banking resolution will be authorized to sign for all deposit accounts.</w:t>
      </w:r>
    </w:p>
    <w:p w14:paraId="0A6E8E9F" w14:textId="77777777" w:rsidR="000A7B69" w:rsidRPr="000A7B69" w:rsidRDefault="000A7B69" w:rsidP="000A7B69">
      <w:pPr>
        <w:tabs>
          <w:tab w:val="left" w:pos="-1080"/>
          <w:tab w:val="left" w:pos="-720"/>
          <w:tab w:val="left" w:pos="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p>
    <w:p w14:paraId="4E62160B" w14:textId="77777777" w:rsidR="000A7B69" w:rsidRPr="00675F25" w:rsidRDefault="000A7B69" w:rsidP="00181E6F">
      <w:pPr>
        <w:pStyle w:val="ListParagraph"/>
        <w:numPr>
          <w:ilvl w:val="0"/>
          <w:numId w:val="26"/>
        </w:numPr>
        <w:tabs>
          <w:tab w:val="left" w:pos="-1080"/>
          <w:tab w:val="left" w:pos="-720"/>
          <w:tab w:val="left" w:pos="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r w:rsidRPr="00675F25">
        <w:rPr>
          <w:rFonts w:asciiTheme="minorHAnsi" w:eastAsia="Times New Roman" w:hAnsiTheme="minorHAnsi" w:cstheme="minorHAnsi"/>
        </w:rPr>
        <w:t>The council may open deposit accounts in cities other than the city in which the council office is located in order to service district needs and other council needs. The Scout executive must give permission for every account.</w:t>
      </w:r>
    </w:p>
    <w:p w14:paraId="23F48B40" w14:textId="77777777" w:rsidR="004A0C25" w:rsidRPr="005355DA" w:rsidRDefault="000A7B69" w:rsidP="000A7B69">
      <w:pPr>
        <w:pStyle w:val="NoSpacing"/>
        <w:rPr>
          <w:rFonts w:asciiTheme="minorHAnsi" w:hAnsiTheme="minorHAnsi" w:cstheme="minorHAnsi"/>
        </w:rPr>
      </w:pPr>
      <w:r w:rsidRPr="005355DA">
        <w:rPr>
          <w:rFonts w:asciiTheme="minorHAnsi" w:eastAsia="Times New Roman" w:hAnsiTheme="minorHAnsi" w:cstheme="minorHAnsi"/>
        </w:rPr>
        <w:br w:type="page"/>
      </w:r>
    </w:p>
    <w:p w14:paraId="778ED543" w14:textId="77777777" w:rsidR="00675F25" w:rsidRDefault="00930328" w:rsidP="00675F25">
      <w:pPr>
        <w:pStyle w:val="Heading2"/>
      </w:pPr>
      <w:bookmarkStart w:id="14" w:name="_Toc532730589"/>
      <w:r>
        <w:lastRenderedPageBreak/>
        <w:t>Recording</w:t>
      </w:r>
      <w:r w:rsidR="00675F25">
        <w:t xml:space="preserve"> bank deposits</w:t>
      </w:r>
      <w:r>
        <w:t xml:space="preserve"> in accounting software</w:t>
      </w:r>
      <w:bookmarkEnd w:id="14"/>
    </w:p>
    <w:p w14:paraId="3D986254" w14:textId="77777777" w:rsidR="0022361B" w:rsidRPr="0022361B" w:rsidRDefault="0022361B" w:rsidP="0022361B">
      <w:pPr>
        <w:pStyle w:val="NoSpacing"/>
      </w:pPr>
    </w:p>
    <w:p w14:paraId="3F76909B" w14:textId="77777777" w:rsidR="00F854A9" w:rsidRDefault="00F854A9" w:rsidP="00F854A9">
      <w:pPr>
        <w:pStyle w:val="NoSpacing"/>
      </w:pPr>
    </w:p>
    <w:p w14:paraId="429663D9" w14:textId="77777777" w:rsidR="00F854A9" w:rsidRPr="00ED1DCC" w:rsidRDefault="00F854A9" w:rsidP="00F854A9">
      <w:pPr>
        <w:spacing w:after="80"/>
        <w:rPr>
          <w:rFonts w:asciiTheme="minorHAnsi" w:hAnsiTheme="minorHAnsi"/>
          <w:b/>
        </w:rPr>
      </w:pPr>
      <w:r w:rsidRPr="00ED1DCC">
        <w:rPr>
          <w:rFonts w:asciiTheme="minorHAnsi" w:hAnsiTheme="minorHAnsi"/>
          <w:b/>
        </w:rPr>
        <w:t>Procedures:</w:t>
      </w:r>
    </w:p>
    <w:p w14:paraId="1A00F514" w14:textId="77777777" w:rsidR="00675F25" w:rsidRDefault="00675F25" w:rsidP="00675F25">
      <w:pPr>
        <w:pStyle w:val="NoSpacing"/>
      </w:pPr>
    </w:p>
    <w:p w14:paraId="31C6BB76" w14:textId="77777777" w:rsidR="00675F25" w:rsidRPr="0022361B" w:rsidRDefault="00675F25" w:rsidP="00181E6F">
      <w:pPr>
        <w:pStyle w:val="NoSpacing"/>
        <w:numPr>
          <w:ilvl w:val="0"/>
          <w:numId w:val="23"/>
        </w:numPr>
        <w:rPr>
          <w:rFonts w:asciiTheme="minorHAnsi" w:hAnsiTheme="minorHAnsi" w:cstheme="minorHAnsi"/>
        </w:rPr>
      </w:pPr>
      <w:r w:rsidRPr="0022361B">
        <w:rPr>
          <w:rFonts w:asciiTheme="minorHAnsi" w:hAnsiTheme="minorHAnsi" w:cstheme="minorHAnsi"/>
        </w:rPr>
        <w:t>Transactions from the point of sale software should be uploaded into the general ledger software daily.</w:t>
      </w:r>
    </w:p>
    <w:p w14:paraId="30126460" w14:textId="77777777" w:rsidR="00675F25" w:rsidRPr="0022361B" w:rsidRDefault="00675F25" w:rsidP="00675F25">
      <w:pPr>
        <w:pStyle w:val="NoSpacing"/>
        <w:rPr>
          <w:rFonts w:asciiTheme="minorHAnsi" w:hAnsiTheme="minorHAnsi" w:cstheme="minorHAnsi"/>
        </w:rPr>
      </w:pPr>
    </w:p>
    <w:p w14:paraId="4CA18DCB" w14:textId="581BE9C5" w:rsidR="00675F25" w:rsidRPr="0022361B" w:rsidRDefault="00675F25" w:rsidP="00181E6F">
      <w:pPr>
        <w:pStyle w:val="NoSpacing"/>
        <w:numPr>
          <w:ilvl w:val="0"/>
          <w:numId w:val="23"/>
        </w:numPr>
        <w:rPr>
          <w:rFonts w:asciiTheme="minorHAnsi" w:hAnsiTheme="minorHAnsi" w:cstheme="minorHAnsi"/>
        </w:rPr>
      </w:pPr>
      <w:r w:rsidRPr="0022361B">
        <w:rPr>
          <w:rFonts w:asciiTheme="minorHAnsi" w:hAnsiTheme="minorHAnsi" w:cstheme="minorHAnsi"/>
        </w:rPr>
        <w:t>Transactions are to be labeled with a source code of TP in the general ledger software.</w:t>
      </w:r>
    </w:p>
    <w:p w14:paraId="6CC97332" w14:textId="77777777" w:rsidR="00675F25" w:rsidRPr="0022361B" w:rsidRDefault="00675F25" w:rsidP="00675F25">
      <w:pPr>
        <w:pStyle w:val="ListParagraph"/>
        <w:rPr>
          <w:rFonts w:asciiTheme="minorHAnsi" w:hAnsiTheme="minorHAnsi" w:cstheme="minorHAnsi"/>
        </w:rPr>
      </w:pPr>
    </w:p>
    <w:p w14:paraId="075525D3" w14:textId="77777777" w:rsidR="00675F25" w:rsidRPr="0022361B" w:rsidRDefault="0022361B" w:rsidP="00181E6F">
      <w:pPr>
        <w:pStyle w:val="NoSpacing"/>
        <w:numPr>
          <w:ilvl w:val="0"/>
          <w:numId w:val="23"/>
        </w:numPr>
        <w:rPr>
          <w:rFonts w:asciiTheme="minorHAnsi" w:hAnsiTheme="minorHAnsi" w:cstheme="minorHAnsi"/>
        </w:rPr>
      </w:pPr>
      <w:r w:rsidRPr="0022361B">
        <w:rPr>
          <w:rFonts w:asciiTheme="minorHAnsi" w:hAnsiTheme="minorHAnsi" w:cstheme="minorHAnsi"/>
        </w:rPr>
        <w:t>Transactions shall be reconciled to the bank deposit for each day.</w:t>
      </w:r>
    </w:p>
    <w:p w14:paraId="6898CF6A" w14:textId="77777777" w:rsidR="0022361B" w:rsidRPr="0022361B" w:rsidRDefault="0022361B" w:rsidP="0022361B">
      <w:pPr>
        <w:pStyle w:val="ListParagraph"/>
        <w:rPr>
          <w:rFonts w:asciiTheme="minorHAnsi" w:hAnsiTheme="minorHAnsi" w:cstheme="minorHAnsi"/>
        </w:rPr>
      </w:pPr>
    </w:p>
    <w:p w14:paraId="495A0573" w14:textId="77777777" w:rsidR="0022361B" w:rsidRPr="0022361B" w:rsidRDefault="0022361B" w:rsidP="00181E6F">
      <w:pPr>
        <w:pStyle w:val="NoSpacing"/>
        <w:numPr>
          <w:ilvl w:val="0"/>
          <w:numId w:val="23"/>
        </w:numPr>
        <w:rPr>
          <w:rFonts w:asciiTheme="minorHAnsi" w:hAnsiTheme="minorHAnsi" w:cstheme="minorHAnsi"/>
        </w:rPr>
      </w:pPr>
      <w:r w:rsidRPr="0022361B">
        <w:rPr>
          <w:rFonts w:asciiTheme="minorHAnsi" w:hAnsiTheme="minorHAnsi" w:cstheme="minorHAnsi"/>
        </w:rPr>
        <w:t>Transactions shall be posted in the general ledger software daily.</w:t>
      </w:r>
    </w:p>
    <w:p w14:paraId="1D8FF4DB" w14:textId="77777777" w:rsidR="0022361B" w:rsidRPr="0022361B" w:rsidRDefault="0022361B" w:rsidP="0022361B">
      <w:pPr>
        <w:pStyle w:val="ListParagraph"/>
        <w:rPr>
          <w:rFonts w:asciiTheme="minorHAnsi" w:hAnsiTheme="minorHAnsi" w:cstheme="minorHAnsi"/>
        </w:rPr>
      </w:pPr>
    </w:p>
    <w:p w14:paraId="551BA8E3" w14:textId="77777777" w:rsidR="00D54789" w:rsidRDefault="00D54789">
      <w:pPr>
        <w:rPr>
          <w:rFonts w:asciiTheme="minorHAnsi" w:hAnsiTheme="minorHAnsi"/>
        </w:rPr>
      </w:pPr>
      <w:r>
        <w:rPr>
          <w:rFonts w:asciiTheme="minorHAnsi" w:hAnsiTheme="minorHAnsi"/>
        </w:rPr>
        <w:br w:type="page"/>
      </w:r>
    </w:p>
    <w:p w14:paraId="212AF810" w14:textId="77777777" w:rsidR="00930328" w:rsidRPr="008B1E6E" w:rsidRDefault="00930328" w:rsidP="00930328">
      <w:pPr>
        <w:pStyle w:val="Heading1"/>
      </w:pPr>
      <w:bookmarkStart w:id="15" w:name="_Toc532730590"/>
      <w:r w:rsidRPr="008B1E6E">
        <w:lastRenderedPageBreak/>
        <w:t>Funds Dis</w:t>
      </w:r>
      <w:r>
        <w:t>bu</w:t>
      </w:r>
      <w:r w:rsidRPr="008B1E6E">
        <w:t>rsed</w:t>
      </w:r>
      <w:bookmarkEnd w:id="15"/>
    </w:p>
    <w:p w14:paraId="087B515C" w14:textId="77777777" w:rsidR="00D54789" w:rsidRPr="00080DE2" w:rsidRDefault="00D54789" w:rsidP="00D54789">
      <w:pPr>
        <w:jc w:val="center"/>
        <w:rPr>
          <w:rFonts w:asciiTheme="minorHAnsi" w:hAnsiTheme="minorHAnsi"/>
          <w:b/>
          <w:sz w:val="28"/>
          <w:szCs w:val="28"/>
        </w:rPr>
      </w:pPr>
    </w:p>
    <w:p w14:paraId="7DECFE33" w14:textId="77777777" w:rsidR="00930328" w:rsidRDefault="00930328" w:rsidP="00930328">
      <w:pPr>
        <w:pStyle w:val="Heading2"/>
      </w:pPr>
      <w:bookmarkStart w:id="16" w:name="_Toc532730591"/>
      <w:r>
        <w:t>Budget</w:t>
      </w:r>
      <w:bookmarkEnd w:id="16"/>
    </w:p>
    <w:p w14:paraId="07E0EB2F" w14:textId="77777777" w:rsidR="00154F72" w:rsidRDefault="00154F72" w:rsidP="00154F72">
      <w:pPr>
        <w:pStyle w:val="NoSpacing"/>
      </w:pPr>
    </w:p>
    <w:p w14:paraId="5AAB18E7" w14:textId="2DF0680A" w:rsidR="00154F72" w:rsidRDefault="00154F72" w:rsidP="00154F72">
      <w:pPr>
        <w:pStyle w:val="NoSpacing"/>
        <w:rPr>
          <w:rFonts w:asciiTheme="minorHAnsi" w:hAnsiTheme="minorHAnsi" w:cstheme="minorHAnsi"/>
          <w:b/>
        </w:rPr>
      </w:pPr>
      <w:r w:rsidRPr="00911197">
        <w:rPr>
          <w:rFonts w:asciiTheme="minorHAnsi" w:hAnsiTheme="minorHAnsi" w:cstheme="minorHAnsi"/>
          <w:b/>
        </w:rPr>
        <w:t>Policy:</w:t>
      </w:r>
    </w:p>
    <w:p w14:paraId="4499D20C" w14:textId="77777777" w:rsidR="00F854A9" w:rsidRPr="00911197" w:rsidRDefault="00F854A9" w:rsidP="00154F72">
      <w:pPr>
        <w:pStyle w:val="NoSpacing"/>
        <w:rPr>
          <w:rFonts w:asciiTheme="minorHAnsi" w:hAnsiTheme="minorHAnsi" w:cstheme="minorHAnsi"/>
          <w:b/>
        </w:rPr>
      </w:pPr>
    </w:p>
    <w:p w14:paraId="70E743E9" w14:textId="7C32FFB6" w:rsidR="00154F72" w:rsidRPr="0022361B" w:rsidRDefault="00154F72" w:rsidP="00991213">
      <w:pPr>
        <w:pStyle w:val="Default"/>
        <w:pBdr>
          <w:top w:val="single" w:sz="4" w:space="1" w:color="auto"/>
          <w:left w:val="single" w:sz="4" w:space="4" w:color="auto"/>
          <w:bottom w:val="single" w:sz="4" w:space="1" w:color="auto"/>
          <w:right w:val="single" w:sz="4" w:space="4" w:color="auto"/>
        </w:pBdr>
        <w:spacing w:line="240" w:lineRule="auto"/>
        <w:ind w:left="360" w:right="806"/>
        <w:jc w:val="both"/>
        <w:rPr>
          <w:rFonts w:asciiTheme="minorHAnsi" w:hAnsiTheme="minorHAnsi" w:cstheme="minorHAnsi"/>
          <w:i/>
          <w:sz w:val="22"/>
          <w:szCs w:val="22"/>
        </w:rPr>
      </w:pPr>
      <w:r w:rsidRPr="0022361B">
        <w:rPr>
          <w:rFonts w:asciiTheme="minorHAnsi" w:hAnsiTheme="minorHAnsi" w:cstheme="minorHAnsi"/>
          <w:b/>
          <w:i/>
          <w:sz w:val="22"/>
          <w:szCs w:val="22"/>
        </w:rPr>
        <w:t>Budget</w:t>
      </w:r>
      <w:r w:rsidR="00E6216D">
        <w:rPr>
          <w:rFonts w:asciiTheme="minorHAnsi" w:hAnsiTheme="minorHAnsi" w:cstheme="minorHAnsi"/>
          <w:b/>
          <w:i/>
          <w:sz w:val="22"/>
          <w:szCs w:val="22"/>
        </w:rPr>
        <w:t xml:space="preserve"> </w:t>
      </w:r>
      <w:r w:rsidRPr="0022361B">
        <w:rPr>
          <w:rFonts w:asciiTheme="minorHAnsi" w:hAnsiTheme="minorHAnsi" w:cstheme="minorHAnsi"/>
          <w:b/>
          <w:i/>
          <w:sz w:val="22"/>
          <w:szCs w:val="22"/>
        </w:rPr>
        <w:t>and Expenditure of Funds</w:t>
      </w:r>
      <w:r w:rsidR="00EC2EB1">
        <w:rPr>
          <w:rFonts w:asciiTheme="minorHAnsi" w:hAnsiTheme="minorHAnsi" w:cstheme="minorHAnsi"/>
          <w:i/>
          <w:sz w:val="22"/>
          <w:szCs w:val="22"/>
        </w:rPr>
        <w:t xml:space="preserve">- </w:t>
      </w:r>
      <w:r w:rsidRPr="0022361B">
        <w:rPr>
          <w:rFonts w:asciiTheme="minorHAnsi" w:hAnsiTheme="minorHAnsi" w:cstheme="minorHAnsi"/>
          <w:i/>
          <w:sz w:val="22"/>
          <w:szCs w:val="22"/>
        </w:rPr>
        <w:t xml:space="preserve">The </w:t>
      </w:r>
      <w:r w:rsidR="004273F0">
        <w:rPr>
          <w:rFonts w:asciiTheme="minorHAnsi" w:hAnsiTheme="minorHAnsi" w:cstheme="minorHAnsi"/>
          <w:i/>
          <w:sz w:val="22"/>
          <w:szCs w:val="22"/>
        </w:rPr>
        <w:t xml:space="preserve">council </w:t>
      </w:r>
      <w:r w:rsidRPr="0022361B">
        <w:rPr>
          <w:rFonts w:asciiTheme="minorHAnsi" w:hAnsiTheme="minorHAnsi" w:cstheme="minorHAnsi"/>
          <w:i/>
          <w:sz w:val="22"/>
          <w:szCs w:val="22"/>
        </w:rPr>
        <w:t>executive board shall, preceding the commencement of each fiscal year, consider and adopt a budget of estimated expenditures for such fiscal year. No funds shall be expended during a fiscal year without the authorization of the executive board or the executive committee for any item not covered by, or in excess of the amount authorization by, the budget for such year</w:t>
      </w:r>
    </w:p>
    <w:p w14:paraId="75568ADB" w14:textId="77777777" w:rsidR="00534EBC" w:rsidRPr="00911197" w:rsidRDefault="00911197" w:rsidP="00534EBC">
      <w:pPr>
        <w:tabs>
          <w:tab w:val="center" w:pos="4680"/>
          <w:tab w:val="right" w:leader="dot" w:pos="9360"/>
        </w:tabs>
        <w:overflowPunct w:val="0"/>
        <w:autoSpaceDE w:val="0"/>
        <w:autoSpaceDN w:val="0"/>
        <w:adjustRightInd w:val="0"/>
        <w:textAlignment w:val="baseline"/>
        <w:rPr>
          <w:rFonts w:asciiTheme="minorHAnsi" w:eastAsia="Times New Roman" w:hAnsiTheme="minorHAnsi" w:cstheme="minorHAnsi"/>
          <w:b/>
        </w:rPr>
      </w:pPr>
      <w:r w:rsidRPr="00911197">
        <w:rPr>
          <w:rFonts w:asciiTheme="minorHAnsi" w:eastAsia="Times New Roman" w:hAnsiTheme="minorHAnsi" w:cstheme="minorHAnsi"/>
          <w:b/>
        </w:rPr>
        <w:t>Procedure:</w:t>
      </w:r>
    </w:p>
    <w:p w14:paraId="1419E0E2" w14:textId="77777777" w:rsidR="00911197" w:rsidRPr="00534EBC" w:rsidRDefault="00911197" w:rsidP="00534EBC">
      <w:pPr>
        <w:tabs>
          <w:tab w:val="center" w:pos="4680"/>
          <w:tab w:val="right" w:leader="dot" w:pos="9360"/>
        </w:tabs>
        <w:overflowPunct w:val="0"/>
        <w:autoSpaceDE w:val="0"/>
        <w:autoSpaceDN w:val="0"/>
        <w:adjustRightInd w:val="0"/>
        <w:textAlignment w:val="baseline"/>
        <w:rPr>
          <w:rFonts w:asciiTheme="minorHAnsi" w:eastAsia="Times New Roman" w:hAnsiTheme="minorHAnsi" w:cstheme="minorHAnsi"/>
        </w:rPr>
      </w:pPr>
    </w:p>
    <w:p w14:paraId="3FD4F22D" w14:textId="3D398316" w:rsidR="00534EBC" w:rsidRDefault="00534EBC" w:rsidP="00991213">
      <w:pPr>
        <w:pStyle w:val="ListParagraph"/>
        <w:numPr>
          <w:ilvl w:val="0"/>
          <w:numId w:val="52"/>
        </w:numPr>
        <w:tabs>
          <w:tab w:val="decimal" w:pos="-1152"/>
          <w:tab w:val="decimal" w:pos="-90"/>
          <w:tab w:val="left" w:pos="720"/>
          <w:tab w:val="left" w:pos="1080"/>
          <w:tab w:val="left" w:pos="2160"/>
          <w:tab w:val="right" w:leader="dot" w:pos="9360"/>
        </w:tabs>
        <w:overflowPunct w:val="0"/>
        <w:autoSpaceDE w:val="0"/>
        <w:autoSpaceDN w:val="0"/>
        <w:adjustRightInd w:val="0"/>
        <w:ind w:left="720"/>
        <w:textAlignment w:val="baseline"/>
        <w:rPr>
          <w:rFonts w:asciiTheme="minorHAnsi" w:eastAsia="Times New Roman" w:hAnsiTheme="minorHAnsi" w:cstheme="minorHAnsi"/>
        </w:rPr>
      </w:pPr>
      <w:r w:rsidRPr="00991213">
        <w:rPr>
          <w:rFonts w:asciiTheme="minorHAnsi" w:eastAsia="Times New Roman" w:hAnsiTheme="minorHAnsi" w:cstheme="minorHAnsi"/>
        </w:rPr>
        <w:t>Budgets will be created for all regular council expenditures, all self-sustaining events, and all Opera</w:t>
      </w:r>
      <w:r w:rsidR="0022361B" w:rsidRPr="00991213">
        <w:rPr>
          <w:rFonts w:asciiTheme="minorHAnsi" w:eastAsia="Times New Roman" w:hAnsiTheme="minorHAnsi" w:cstheme="minorHAnsi"/>
        </w:rPr>
        <w:t>ting fund donor restricted contributions</w:t>
      </w:r>
      <w:r w:rsidRPr="00991213">
        <w:rPr>
          <w:rFonts w:asciiTheme="minorHAnsi" w:eastAsia="Times New Roman" w:hAnsiTheme="minorHAnsi" w:cstheme="minorHAnsi"/>
        </w:rPr>
        <w:t>.</w:t>
      </w:r>
      <w:r w:rsidR="004273F0">
        <w:rPr>
          <w:rFonts w:asciiTheme="minorHAnsi" w:eastAsia="Times New Roman" w:hAnsiTheme="minorHAnsi" w:cstheme="minorHAnsi"/>
        </w:rPr>
        <w:t xml:space="preserve">  An operating budget is always necessary, but expenses (other than depreciation) in the capital or endowment funds must be part of an approved budget.</w:t>
      </w:r>
      <w:r w:rsidR="005E3EDF">
        <w:rPr>
          <w:rFonts w:asciiTheme="minorHAnsi" w:eastAsia="Times New Roman" w:hAnsiTheme="minorHAnsi" w:cstheme="minorHAnsi"/>
        </w:rPr>
        <w:t xml:space="preserve">  Expenditures for items to be capitalized will require specific approvals.</w:t>
      </w:r>
    </w:p>
    <w:p w14:paraId="675B8B67" w14:textId="77777777" w:rsidR="00534EBC" w:rsidRPr="00534EBC" w:rsidRDefault="00534EBC" w:rsidP="00534EBC">
      <w:pPr>
        <w:tabs>
          <w:tab w:val="decimal" w:pos="-1152"/>
          <w:tab w:val="decimal" w:pos="-9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3DFFCD34" w14:textId="77777777" w:rsidR="00534EBC" w:rsidRPr="00F2213F" w:rsidRDefault="00534EBC" w:rsidP="00181E6F">
      <w:pPr>
        <w:pStyle w:val="ListParagraph"/>
        <w:numPr>
          <w:ilvl w:val="0"/>
          <w:numId w:val="8"/>
        </w:numPr>
        <w:tabs>
          <w:tab w:val="decimal" w:pos="18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r w:rsidRPr="00F2213F">
        <w:rPr>
          <w:rFonts w:asciiTheme="minorHAnsi" w:eastAsia="Times New Roman" w:hAnsiTheme="minorHAnsi" w:cstheme="minorHAnsi"/>
        </w:rPr>
        <w:t>If applicable, the financial numbers from the long-range</w:t>
      </w:r>
      <w:r w:rsidR="0022361B">
        <w:rPr>
          <w:rFonts w:asciiTheme="minorHAnsi" w:eastAsia="Times New Roman" w:hAnsiTheme="minorHAnsi" w:cstheme="minorHAnsi"/>
        </w:rPr>
        <w:t xml:space="preserve"> plan will be entered into the general l</w:t>
      </w:r>
      <w:r w:rsidRPr="00F2213F">
        <w:rPr>
          <w:rFonts w:asciiTheme="minorHAnsi" w:eastAsia="Times New Roman" w:hAnsiTheme="minorHAnsi" w:cstheme="minorHAnsi"/>
        </w:rPr>
        <w:t>edger software and updated each year.</w:t>
      </w:r>
    </w:p>
    <w:p w14:paraId="1970151E" w14:textId="77777777" w:rsidR="00534EBC" w:rsidRPr="00534EBC" w:rsidRDefault="00534EBC" w:rsidP="00534EBC">
      <w:pPr>
        <w:tabs>
          <w:tab w:val="decimal" w:pos="18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p>
    <w:p w14:paraId="7BE6CF79" w14:textId="52D0DB0A" w:rsidR="00534EBC" w:rsidRPr="00094101" w:rsidRDefault="00094101" w:rsidP="00181E6F">
      <w:pPr>
        <w:pStyle w:val="ListParagraph"/>
        <w:numPr>
          <w:ilvl w:val="0"/>
          <w:numId w:val="8"/>
        </w:numPr>
        <w:tabs>
          <w:tab w:val="decimal" w:pos="18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r w:rsidRPr="00094101">
        <w:rPr>
          <w:rFonts w:asciiTheme="minorHAnsi" w:eastAsia="Times New Roman" w:hAnsiTheme="minorHAnsi" w:cstheme="minorHAnsi"/>
        </w:rPr>
        <w:t>B</w:t>
      </w:r>
      <w:r w:rsidR="00534EBC" w:rsidRPr="00094101">
        <w:rPr>
          <w:rFonts w:asciiTheme="minorHAnsi" w:eastAsia="Times New Roman" w:hAnsiTheme="minorHAnsi" w:cstheme="minorHAnsi"/>
        </w:rPr>
        <w:t>udgets submitted by staff members and operating commi</w:t>
      </w:r>
      <w:r w:rsidR="0022361B">
        <w:rPr>
          <w:rFonts w:asciiTheme="minorHAnsi" w:eastAsia="Times New Roman" w:hAnsiTheme="minorHAnsi" w:cstheme="minorHAnsi"/>
        </w:rPr>
        <w:t>ttees will be entered into the general l</w:t>
      </w:r>
      <w:r w:rsidR="00534EBC" w:rsidRPr="00094101">
        <w:rPr>
          <w:rFonts w:asciiTheme="minorHAnsi" w:eastAsia="Times New Roman" w:hAnsiTheme="minorHAnsi" w:cstheme="minorHAnsi"/>
        </w:rPr>
        <w:t>edger software</w:t>
      </w:r>
      <w:r w:rsidR="004273F0">
        <w:rPr>
          <w:rFonts w:asciiTheme="minorHAnsi" w:eastAsia="Times New Roman" w:hAnsiTheme="minorHAnsi" w:cstheme="minorHAnsi"/>
        </w:rPr>
        <w:t xml:space="preserve"> upon being approved.</w:t>
      </w:r>
    </w:p>
    <w:p w14:paraId="60B26245" w14:textId="77777777" w:rsidR="00534EBC" w:rsidRPr="00534EBC" w:rsidRDefault="00534EBC" w:rsidP="00534EBC">
      <w:pPr>
        <w:tabs>
          <w:tab w:val="decimal" w:pos="180"/>
          <w:tab w:val="left" w:pos="720"/>
          <w:tab w:val="left" w:pos="900"/>
          <w:tab w:val="right" w:leader="dot" w:pos="9360"/>
        </w:tabs>
        <w:overflowPunct w:val="0"/>
        <w:autoSpaceDE w:val="0"/>
        <w:autoSpaceDN w:val="0"/>
        <w:adjustRightInd w:val="0"/>
        <w:ind w:left="720" w:hanging="720"/>
        <w:textAlignment w:val="baseline"/>
        <w:rPr>
          <w:rFonts w:asciiTheme="minorHAnsi" w:eastAsia="Times New Roman" w:hAnsiTheme="minorHAnsi" w:cstheme="minorHAnsi"/>
        </w:rPr>
      </w:pPr>
    </w:p>
    <w:p w14:paraId="3670E116" w14:textId="77777777" w:rsidR="00534EBC" w:rsidRPr="00094101" w:rsidRDefault="00534EBC" w:rsidP="00181E6F">
      <w:pPr>
        <w:pStyle w:val="ListParagraph"/>
        <w:numPr>
          <w:ilvl w:val="0"/>
          <w:numId w:val="8"/>
        </w:numPr>
        <w:tabs>
          <w:tab w:val="decimal" w:pos="18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r w:rsidRPr="00094101">
        <w:rPr>
          <w:rFonts w:asciiTheme="minorHAnsi" w:eastAsia="Times New Roman" w:hAnsiTheme="minorHAnsi" w:cstheme="minorHAnsi"/>
        </w:rPr>
        <w:t>Each staff member will be responsible for assigned project codes and or functional grouping of project codes. Budgets will be reviewed and revised as needed.</w:t>
      </w:r>
    </w:p>
    <w:p w14:paraId="2377D1AD" w14:textId="77777777" w:rsidR="00534EBC" w:rsidRPr="00534EBC" w:rsidRDefault="00534EBC" w:rsidP="00534EBC">
      <w:pPr>
        <w:tabs>
          <w:tab w:val="decimal" w:pos="18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p>
    <w:p w14:paraId="46B394AB" w14:textId="77777777" w:rsidR="00534EBC" w:rsidRPr="00094101" w:rsidRDefault="00534EBC" w:rsidP="00181E6F">
      <w:pPr>
        <w:pStyle w:val="ListParagraph"/>
        <w:numPr>
          <w:ilvl w:val="0"/>
          <w:numId w:val="8"/>
        </w:numPr>
        <w:tabs>
          <w:tab w:val="decimal" w:pos="18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r w:rsidRPr="00094101">
        <w:rPr>
          <w:rFonts w:asciiTheme="minorHAnsi" w:eastAsia="Times New Roman" w:hAnsiTheme="minorHAnsi" w:cstheme="minorHAnsi"/>
        </w:rPr>
        <w:t xml:space="preserve">Each event shall be charged </w:t>
      </w:r>
      <w:r w:rsidR="0022361B" w:rsidRPr="0022361B">
        <w:rPr>
          <w:rFonts w:asciiTheme="minorHAnsi" w:eastAsia="Times New Roman" w:hAnsiTheme="minorHAnsi" w:cstheme="minorHAnsi"/>
          <w:i/>
          <w:color w:val="FF0000"/>
        </w:rPr>
        <w:t>(insert number)</w:t>
      </w:r>
      <w:r w:rsidR="00EC2EB1">
        <w:rPr>
          <w:rFonts w:asciiTheme="minorHAnsi" w:eastAsia="Times New Roman" w:hAnsiTheme="minorHAnsi" w:cstheme="minorHAnsi"/>
          <w:i/>
          <w:color w:val="FF0000"/>
        </w:rPr>
        <w:t xml:space="preserve"> </w:t>
      </w:r>
      <w:r w:rsidRPr="00094101">
        <w:rPr>
          <w:rFonts w:asciiTheme="minorHAnsi" w:eastAsia="Times New Roman" w:hAnsiTheme="minorHAnsi" w:cstheme="minorHAnsi"/>
        </w:rPr>
        <w:t>percent for indirect expense (council support) and the appropriate share of direct expenses. (See the Cost Sharing procedure.) A</w:t>
      </w:r>
      <w:r w:rsidR="0022361B">
        <w:rPr>
          <w:rFonts w:asciiTheme="minorHAnsi" w:eastAsia="Times New Roman" w:hAnsiTheme="minorHAnsi" w:cstheme="minorHAnsi"/>
        </w:rPr>
        <w:t xml:space="preserve"> </w:t>
      </w:r>
      <w:r w:rsidR="0022361B" w:rsidRPr="0022361B">
        <w:rPr>
          <w:rFonts w:asciiTheme="minorHAnsi" w:eastAsia="Times New Roman" w:hAnsiTheme="minorHAnsi" w:cstheme="minorHAnsi"/>
          <w:i/>
          <w:color w:val="FF0000"/>
        </w:rPr>
        <w:t>(insert number)</w:t>
      </w:r>
      <w:r w:rsidRPr="0022361B">
        <w:rPr>
          <w:rFonts w:asciiTheme="minorHAnsi" w:eastAsia="Times New Roman" w:hAnsiTheme="minorHAnsi" w:cstheme="minorHAnsi"/>
          <w:color w:val="FF0000"/>
        </w:rPr>
        <w:t xml:space="preserve"> </w:t>
      </w:r>
      <w:r w:rsidRPr="00094101">
        <w:rPr>
          <w:rFonts w:asciiTheme="minorHAnsi" w:eastAsia="Times New Roman" w:hAnsiTheme="minorHAnsi" w:cstheme="minorHAnsi"/>
        </w:rPr>
        <w:t>percent difference will be considered between total revenues and total expenses for contingencies. At the conclusion of the current year's activity, it shall be the responsibility of each event com</w:t>
      </w:r>
      <w:r w:rsidR="0022361B">
        <w:rPr>
          <w:rFonts w:asciiTheme="minorHAnsi" w:eastAsia="Times New Roman" w:hAnsiTheme="minorHAnsi" w:cstheme="minorHAnsi"/>
        </w:rPr>
        <w:t xml:space="preserve">mittee to review and revise the current year's budget and submit a draft budget for next year.  </w:t>
      </w:r>
      <w:r w:rsidRPr="00094101">
        <w:rPr>
          <w:rFonts w:asciiTheme="minorHAnsi" w:eastAsia="Times New Roman" w:hAnsiTheme="minorHAnsi" w:cstheme="minorHAnsi"/>
        </w:rPr>
        <w:t>All camp and activity budgets will be reviewed and revised as needed.</w:t>
      </w:r>
    </w:p>
    <w:p w14:paraId="725B2E26" w14:textId="77777777" w:rsidR="00534EBC" w:rsidRPr="00534EBC" w:rsidRDefault="00534EBC" w:rsidP="00534EBC">
      <w:pPr>
        <w:tabs>
          <w:tab w:val="decimal" w:pos="18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p>
    <w:p w14:paraId="2F065354" w14:textId="77777777" w:rsidR="00534EBC" w:rsidRPr="00094101" w:rsidRDefault="00534EBC" w:rsidP="00181E6F">
      <w:pPr>
        <w:pStyle w:val="ListParagraph"/>
        <w:numPr>
          <w:ilvl w:val="0"/>
          <w:numId w:val="8"/>
        </w:numPr>
        <w:tabs>
          <w:tab w:val="decimal" w:pos="18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r w:rsidRPr="00094101">
        <w:rPr>
          <w:rFonts w:asciiTheme="minorHAnsi" w:eastAsia="Times New Roman" w:hAnsiTheme="minorHAnsi" w:cstheme="minorHAnsi"/>
        </w:rPr>
        <w:t>All budgets shall be expressed as income accounts that show all different types of income and all different classes of expenses by account number for the event. No expenses will be netted to income.</w:t>
      </w:r>
    </w:p>
    <w:p w14:paraId="20B78A2B" w14:textId="77777777" w:rsidR="00534EBC" w:rsidRPr="00534EBC" w:rsidRDefault="00534EBC" w:rsidP="00534EBC">
      <w:pPr>
        <w:tabs>
          <w:tab w:val="decimal" w:pos="18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p>
    <w:p w14:paraId="3C3C667E" w14:textId="77777777" w:rsidR="00534EBC" w:rsidRPr="00094101" w:rsidRDefault="00534EBC" w:rsidP="00181E6F">
      <w:pPr>
        <w:pStyle w:val="ListParagraph"/>
        <w:numPr>
          <w:ilvl w:val="0"/>
          <w:numId w:val="8"/>
        </w:numPr>
        <w:tabs>
          <w:tab w:val="decimal" w:pos="18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r w:rsidRPr="00094101">
        <w:rPr>
          <w:rFonts w:asciiTheme="minorHAnsi" w:eastAsia="Times New Roman" w:hAnsiTheme="minorHAnsi" w:cstheme="minorHAnsi"/>
        </w:rPr>
        <w:t>Each staff member responsible for activity, training, camping and special event budgets is to ensure these budgets are closed out within</w:t>
      </w:r>
      <w:r w:rsidRPr="0022361B">
        <w:rPr>
          <w:rFonts w:asciiTheme="minorHAnsi" w:eastAsia="Times New Roman" w:hAnsiTheme="minorHAnsi" w:cstheme="minorHAnsi"/>
          <w:i/>
          <w:color w:val="FF0000"/>
        </w:rPr>
        <w:t xml:space="preserve"> </w:t>
      </w:r>
      <w:r w:rsidR="0022361B" w:rsidRPr="0022361B">
        <w:rPr>
          <w:rFonts w:asciiTheme="minorHAnsi" w:eastAsia="Times New Roman" w:hAnsiTheme="minorHAnsi" w:cstheme="minorHAnsi"/>
          <w:i/>
          <w:color w:val="FF0000"/>
        </w:rPr>
        <w:t>(insert number)</w:t>
      </w:r>
      <w:r w:rsidRPr="0022361B">
        <w:rPr>
          <w:rFonts w:asciiTheme="minorHAnsi" w:eastAsia="Times New Roman" w:hAnsiTheme="minorHAnsi" w:cstheme="minorHAnsi"/>
          <w:i/>
          <w:color w:val="FF0000"/>
        </w:rPr>
        <w:t xml:space="preserve"> </w:t>
      </w:r>
      <w:r w:rsidRPr="00094101">
        <w:rPr>
          <w:rFonts w:asciiTheme="minorHAnsi" w:eastAsia="Times New Roman" w:hAnsiTheme="minorHAnsi" w:cstheme="minorHAnsi"/>
        </w:rPr>
        <w:t>days following the event.</w:t>
      </w:r>
    </w:p>
    <w:p w14:paraId="7434C590" w14:textId="77777777" w:rsidR="00534EBC" w:rsidRPr="00534EBC" w:rsidRDefault="00534EBC" w:rsidP="00534EBC">
      <w:pPr>
        <w:tabs>
          <w:tab w:val="decimal" w:pos="180"/>
          <w:tab w:val="left" w:pos="720"/>
          <w:tab w:val="left" w:pos="900"/>
          <w:tab w:val="right" w:leader="dot" w:pos="9360"/>
        </w:tabs>
        <w:overflowPunct w:val="0"/>
        <w:autoSpaceDE w:val="0"/>
        <w:autoSpaceDN w:val="0"/>
        <w:adjustRightInd w:val="0"/>
        <w:ind w:left="720" w:hanging="720"/>
        <w:textAlignment w:val="baseline"/>
        <w:rPr>
          <w:rFonts w:asciiTheme="minorHAnsi" w:eastAsia="Times New Roman" w:hAnsiTheme="minorHAnsi" w:cstheme="minorHAnsi"/>
        </w:rPr>
      </w:pPr>
    </w:p>
    <w:p w14:paraId="278C24B1" w14:textId="77777777" w:rsidR="00534EBC" w:rsidRPr="00094101" w:rsidRDefault="00534EBC" w:rsidP="00181E6F">
      <w:pPr>
        <w:pStyle w:val="ListParagraph"/>
        <w:numPr>
          <w:ilvl w:val="0"/>
          <w:numId w:val="8"/>
        </w:numPr>
        <w:tabs>
          <w:tab w:val="decimal" w:pos="18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r w:rsidRPr="00094101">
        <w:rPr>
          <w:rFonts w:asciiTheme="minorHAnsi" w:eastAsia="Times New Roman" w:hAnsiTheme="minorHAnsi" w:cstheme="minorHAnsi"/>
        </w:rPr>
        <w:t>Donor restricte</w:t>
      </w:r>
      <w:r w:rsidR="0022361B">
        <w:rPr>
          <w:rFonts w:asciiTheme="minorHAnsi" w:eastAsia="Times New Roman" w:hAnsiTheme="minorHAnsi" w:cstheme="minorHAnsi"/>
        </w:rPr>
        <w:t>d contributions</w:t>
      </w:r>
      <w:r w:rsidRPr="00094101">
        <w:rPr>
          <w:rFonts w:asciiTheme="minorHAnsi" w:eastAsia="Times New Roman" w:hAnsiTheme="minorHAnsi" w:cstheme="minorHAnsi"/>
        </w:rPr>
        <w:t xml:space="preserve"> in the operating budget should be budgeted as closely as management has information on which to base the budget.</w:t>
      </w:r>
    </w:p>
    <w:p w14:paraId="46686C0C" w14:textId="77777777" w:rsidR="00534EBC" w:rsidRPr="00534EBC" w:rsidRDefault="00534EBC" w:rsidP="00534EBC">
      <w:pPr>
        <w:tabs>
          <w:tab w:val="decimal" w:pos="18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p>
    <w:p w14:paraId="2F05E8B8" w14:textId="77777777" w:rsidR="00534EBC" w:rsidRPr="00094101" w:rsidRDefault="00534EBC" w:rsidP="00181E6F">
      <w:pPr>
        <w:pStyle w:val="ListParagraph"/>
        <w:numPr>
          <w:ilvl w:val="0"/>
          <w:numId w:val="8"/>
        </w:numPr>
        <w:tabs>
          <w:tab w:val="decimal" w:pos="18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r w:rsidRPr="00094101">
        <w:rPr>
          <w:rFonts w:asciiTheme="minorHAnsi" w:eastAsia="Times New Roman" w:hAnsiTheme="minorHAnsi" w:cstheme="minorHAnsi"/>
        </w:rPr>
        <w:t>Employee PDS goals should include the staff member's stewardship of budgeted events.</w:t>
      </w:r>
    </w:p>
    <w:p w14:paraId="10BDA4F3" w14:textId="77777777" w:rsidR="00534EBC" w:rsidRPr="00534EBC" w:rsidRDefault="00534EBC" w:rsidP="00534EBC">
      <w:pPr>
        <w:tabs>
          <w:tab w:val="decimal" w:pos="18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p>
    <w:p w14:paraId="566DCA67" w14:textId="77777777" w:rsidR="00534EBC" w:rsidRPr="00094101" w:rsidRDefault="00534EBC" w:rsidP="00181E6F">
      <w:pPr>
        <w:pStyle w:val="ListParagraph"/>
        <w:numPr>
          <w:ilvl w:val="0"/>
          <w:numId w:val="8"/>
        </w:numPr>
        <w:tabs>
          <w:tab w:val="decimal" w:pos="18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r w:rsidRPr="00094101">
        <w:rPr>
          <w:rFonts w:asciiTheme="minorHAnsi" w:eastAsia="Times New Roman" w:hAnsiTheme="minorHAnsi" w:cstheme="minorHAnsi"/>
        </w:rPr>
        <w:lastRenderedPageBreak/>
        <w:t xml:space="preserve">Contributions of services and materials instead of cash will result in a charge to the budget item affected by the type of service or material. </w:t>
      </w:r>
      <w:r w:rsidR="0022361B">
        <w:rPr>
          <w:rFonts w:asciiTheme="minorHAnsi" w:eastAsia="Times New Roman" w:hAnsiTheme="minorHAnsi" w:cstheme="minorHAnsi"/>
        </w:rPr>
        <w:t xml:space="preserve"> The contribution will be recorded using the appropriate </w:t>
      </w:r>
      <w:r w:rsidR="00CF217B">
        <w:rPr>
          <w:rFonts w:asciiTheme="minorHAnsi" w:eastAsia="Times New Roman" w:hAnsiTheme="minorHAnsi" w:cstheme="minorHAnsi"/>
        </w:rPr>
        <w:t>project code for the camp, activity or special event.</w:t>
      </w:r>
    </w:p>
    <w:p w14:paraId="4CFAC03D" w14:textId="77777777" w:rsidR="00534EBC" w:rsidRPr="00534EBC" w:rsidRDefault="00534EBC" w:rsidP="00534EBC">
      <w:pPr>
        <w:tabs>
          <w:tab w:val="decimal" w:pos="18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p>
    <w:p w14:paraId="4AADB070" w14:textId="77777777" w:rsidR="00534EBC" w:rsidRPr="00094101" w:rsidRDefault="00534EBC" w:rsidP="00181E6F">
      <w:pPr>
        <w:pStyle w:val="ListParagraph"/>
        <w:numPr>
          <w:ilvl w:val="0"/>
          <w:numId w:val="8"/>
        </w:numPr>
        <w:tabs>
          <w:tab w:val="decimal" w:pos="18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r w:rsidRPr="00094101">
        <w:rPr>
          <w:rFonts w:asciiTheme="minorHAnsi" w:eastAsia="Times New Roman" w:hAnsiTheme="minorHAnsi" w:cstheme="minorHAnsi"/>
        </w:rPr>
        <w:t>Reports showing account deta</w:t>
      </w:r>
      <w:r w:rsidR="00CF217B">
        <w:rPr>
          <w:rFonts w:asciiTheme="minorHAnsi" w:eastAsia="Times New Roman" w:hAnsiTheme="minorHAnsi" w:cstheme="minorHAnsi"/>
        </w:rPr>
        <w:t>ils can be printed using the general l</w:t>
      </w:r>
      <w:r w:rsidRPr="00094101">
        <w:rPr>
          <w:rFonts w:asciiTheme="minorHAnsi" w:eastAsia="Times New Roman" w:hAnsiTheme="minorHAnsi" w:cstheme="minorHAnsi"/>
        </w:rPr>
        <w:t>edger software. Management staff can take advantage of several different reports to assist in the budgeting process.</w:t>
      </w:r>
    </w:p>
    <w:p w14:paraId="04568F15" w14:textId="77777777" w:rsidR="00534EBC" w:rsidRPr="00534EBC" w:rsidRDefault="00534EBC" w:rsidP="00534EBC">
      <w:pPr>
        <w:tabs>
          <w:tab w:val="decimal" w:pos="180"/>
          <w:tab w:val="left" w:pos="720"/>
          <w:tab w:val="left" w:pos="900"/>
          <w:tab w:val="right" w:leader="dot" w:pos="9360"/>
        </w:tabs>
        <w:overflowPunct w:val="0"/>
        <w:autoSpaceDE w:val="0"/>
        <w:autoSpaceDN w:val="0"/>
        <w:adjustRightInd w:val="0"/>
        <w:ind w:left="720" w:hanging="720"/>
        <w:textAlignment w:val="baseline"/>
        <w:rPr>
          <w:rFonts w:asciiTheme="minorHAnsi" w:eastAsia="Times New Roman" w:hAnsiTheme="minorHAnsi" w:cstheme="minorHAnsi"/>
        </w:rPr>
      </w:pPr>
      <w:r w:rsidRPr="00534EBC">
        <w:rPr>
          <w:rFonts w:asciiTheme="minorHAnsi" w:eastAsia="Times New Roman" w:hAnsiTheme="minorHAnsi" w:cstheme="minorHAnsi"/>
        </w:rPr>
        <w:tab/>
      </w:r>
    </w:p>
    <w:p w14:paraId="07BBDCAB" w14:textId="77777777" w:rsidR="00534EBC" w:rsidRPr="00094101" w:rsidRDefault="00534EBC" w:rsidP="00181E6F">
      <w:pPr>
        <w:pStyle w:val="ListParagraph"/>
        <w:numPr>
          <w:ilvl w:val="0"/>
          <w:numId w:val="8"/>
        </w:numPr>
        <w:tabs>
          <w:tab w:val="decimal" w:pos="180"/>
          <w:tab w:val="left" w:pos="720"/>
          <w:tab w:val="left" w:pos="900"/>
          <w:tab w:val="right" w:leader="dot" w:pos="9360"/>
        </w:tabs>
        <w:overflowPunct w:val="0"/>
        <w:autoSpaceDE w:val="0"/>
        <w:autoSpaceDN w:val="0"/>
        <w:adjustRightInd w:val="0"/>
        <w:textAlignment w:val="baseline"/>
        <w:rPr>
          <w:rFonts w:asciiTheme="minorHAnsi" w:eastAsia="Times New Roman" w:hAnsiTheme="minorHAnsi" w:cstheme="minorHAnsi"/>
        </w:rPr>
      </w:pPr>
      <w:r w:rsidRPr="00094101">
        <w:rPr>
          <w:rFonts w:asciiTheme="minorHAnsi" w:eastAsia="Times New Roman" w:hAnsiTheme="minorHAnsi" w:cstheme="minorHAnsi"/>
        </w:rPr>
        <w:t xml:space="preserve">The budget for the coming year shall be presented to the executive board in </w:t>
      </w:r>
      <w:r w:rsidR="00CF217B" w:rsidRPr="00CF217B">
        <w:rPr>
          <w:rFonts w:asciiTheme="minorHAnsi" w:eastAsia="Times New Roman" w:hAnsiTheme="minorHAnsi" w:cstheme="minorHAnsi"/>
          <w:i/>
          <w:color w:val="FF0000"/>
        </w:rPr>
        <w:t xml:space="preserve">(insert month) </w:t>
      </w:r>
      <w:r w:rsidRPr="00094101">
        <w:rPr>
          <w:rFonts w:asciiTheme="minorHAnsi" w:eastAsia="Times New Roman" w:hAnsiTheme="minorHAnsi" w:cstheme="minorHAnsi"/>
        </w:rPr>
        <w:t>for approval each year.</w:t>
      </w:r>
    </w:p>
    <w:p w14:paraId="4D0D3CE6" w14:textId="4E9898C5" w:rsidR="00E6216D" w:rsidRDefault="00E6216D">
      <w:pPr>
        <w:rPr>
          <w:rFonts w:asciiTheme="minorHAnsi" w:eastAsia="Times New Roman" w:hAnsiTheme="minorHAnsi" w:cstheme="minorHAnsi"/>
          <w:b/>
          <w:color w:val="000000" w:themeColor="text1"/>
          <w:sz w:val="24"/>
          <w:szCs w:val="26"/>
          <w:u w:val="single"/>
        </w:rPr>
      </w:pPr>
      <w:r>
        <w:rPr>
          <w:rFonts w:eastAsia="Times New Roman" w:cstheme="minorHAnsi"/>
        </w:rPr>
        <w:br w:type="page"/>
      </w:r>
    </w:p>
    <w:p w14:paraId="55C82C77" w14:textId="77777777" w:rsidR="00930328" w:rsidRDefault="00930328" w:rsidP="00930328">
      <w:pPr>
        <w:pStyle w:val="Heading2"/>
      </w:pPr>
      <w:bookmarkStart w:id="17" w:name="_Toc532730592"/>
      <w:r>
        <w:lastRenderedPageBreak/>
        <w:t>Purchase orders</w:t>
      </w:r>
      <w:bookmarkEnd w:id="17"/>
    </w:p>
    <w:p w14:paraId="7B5EABF7" w14:textId="77777777" w:rsidR="00F26E31" w:rsidRDefault="00F26E31" w:rsidP="00F26E31">
      <w:pPr>
        <w:pStyle w:val="NoSpacing"/>
      </w:pPr>
    </w:p>
    <w:p w14:paraId="79F821A8" w14:textId="77777777" w:rsidR="00F26E31" w:rsidRPr="00AC4A07" w:rsidRDefault="00F26E31" w:rsidP="00F26E31">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AC4A07">
        <w:rPr>
          <w:rFonts w:asciiTheme="minorHAnsi" w:eastAsia="Times New Roman" w:hAnsiTheme="minorHAnsi" w:cstheme="minorHAnsi"/>
        </w:rPr>
        <w:t xml:space="preserve">Sound business management of a council requires that a purchase order system be in place to control expense obligations that the council accrues. Placing an order for services or materials requires a purchase order. </w:t>
      </w:r>
    </w:p>
    <w:p w14:paraId="3F301ED8" w14:textId="77777777" w:rsidR="00F26E31" w:rsidRPr="00F26E31" w:rsidRDefault="00F26E31" w:rsidP="00F26E31">
      <w:pPr>
        <w:pStyle w:val="NoSpacing"/>
      </w:pPr>
    </w:p>
    <w:p w14:paraId="6052CB4C" w14:textId="77777777" w:rsidR="005E3EDF" w:rsidRPr="00ED1DCC" w:rsidRDefault="005E3EDF" w:rsidP="005E3EDF">
      <w:pPr>
        <w:spacing w:after="80"/>
        <w:rPr>
          <w:rFonts w:asciiTheme="minorHAnsi" w:hAnsiTheme="minorHAnsi"/>
          <w:b/>
        </w:rPr>
      </w:pPr>
      <w:r w:rsidRPr="00ED1DCC">
        <w:rPr>
          <w:rFonts w:asciiTheme="minorHAnsi" w:hAnsiTheme="minorHAnsi"/>
          <w:b/>
        </w:rPr>
        <w:t>Procedures:</w:t>
      </w:r>
    </w:p>
    <w:p w14:paraId="36CC0279" w14:textId="77777777" w:rsidR="00716CBF" w:rsidRPr="009F4ECC" w:rsidRDefault="00716CBF" w:rsidP="00181E6F">
      <w:pPr>
        <w:pStyle w:val="ListParagraph"/>
        <w:numPr>
          <w:ilvl w:val="0"/>
          <w:numId w:val="27"/>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9F4ECC">
        <w:rPr>
          <w:rFonts w:asciiTheme="minorHAnsi" w:eastAsia="Times New Roman" w:hAnsiTheme="minorHAnsi" w:cstheme="minorHAnsi"/>
        </w:rPr>
        <w:t>A Request for a Purchase O</w:t>
      </w:r>
      <w:r w:rsidR="009F4ECC">
        <w:rPr>
          <w:rFonts w:asciiTheme="minorHAnsi" w:eastAsia="Times New Roman" w:hAnsiTheme="minorHAnsi" w:cstheme="minorHAnsi"/>
        </w:rPr>
        <w:t xml:space="preserve">rder must be completed in order </w:t>
      </w:r>
      <w:r w:rsidRPr="009F4ECC">
        <w:rPr>
          <w:rFonts w:asciiTheme="minorHAnsi" w:eastAsia="Times New Roman" w:hAnsiTheme="minorHAnsi" w:cstheme="minorHAnsi"/>
        </w:rPr>
        <w:t xml:space="preserve">to obtain a </w:t>
      </w:r>
      <w:r w:rsidR="009F4ECC">
        <w:rPr>
          <w:rFonts w:asciiTheme="minorHAnsi" w:eastAsia="Times New Roman" w:hAnsiTheme="minorHAnsi" w:cstheme="minorHAnsi"/>
        </w:rPr>
        <w:t>p</w:t>
      </w:r>
      <w:r w:rsidRPr="009F4ECC">
        <w:rPr>
          <w:rFonts w:asciiTheme="minorHAnsi" w:eastAsia="Times New Roman" w:hAnsiTheme="minorHAnsi" w:cstheme="minorHAnsi"/>
        </w:rPr>
        <w:t xml:space="preserve">urchase </w:t>
      </w:r>
      <w:r w:rsidR="009F4ECC">
        <w:rPr>
          <w:rFonts w:asciiTheme="minorHAnsi" w:eastAsia="Times New Roman" w:hAnsiTheme="minorHAnsi" w:cstheme="minorHAnsi"/>
        </w:rPr>
        <w:t>o</w:t>
      </w:r>
      <w:r w:rsidRPr="009F4ECC">
        <w:rPr>
          <w:rFonts w:asciiTheme="minorHAnsi" w:eastAsia="Times New Roman" w:hAnsiTheme="minorHAnsi" w:cstheme="minorHAnsi"/>
        </w:rPr>
        <w:t>rder.</w:t>
      </w:r>
    </w:p>
    <w:p w14:paraId="4B87B9D8" w14:textId="77777777" w:rsidR="00716CBF" w:rsidRPr="00716CBF" w:rsidRDefault="00716CBF" w:rsidP="00716CB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30F15DCD" w14:textId="77777777" w:rsidR="00716CBF" w:rsidRPr="009F4ECC" w:rsidRDefault="00716CBF" w:rsidP="00181E6F">
      <w:pPr>
        <w:pStyle w:val="ListParagraph"/>
        <w:numPr>
          <w:ilvl w:val="0"/>
          <w:numId w:val="27"/>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9F4ECC">
        <w:rPr>
          <w:rFonts w:asciiTheme="minorHAnsi" w:eastAsia="Times New Roman" w:hAnsiTheme="minorHAnsi" w:cstheme="minorHAnsi"/>
        </w:rPr>
        <w:t xml:space="preserve">The Request for a Purchase Order form is to be completed including the vendor, address and telephone number to whom you are intending to purchase from, quantity, description and cost of items and the account number to which this should be expensed. The request must be signed </w:t>
      </w:r>
      <w:r w:rsidR="00F26E31">
        <w:rPr>
          <w:rFonts w:asciiTheme="minorHAnsi" w:eastAsia="Times New Roman" w:hAnsiTheme="minorHAnsi" w:cstheme="minorHAnsi"/>
        </w:rPr>
        <w:t>by the employee requesting the purchase o</w:t>
      </w:r>
      <w:r w:rsidRPr="009F4ECC">
        <w:rPr>
          <w:rFonts w:asciiTheme="minorHAnsi" w:eastAsia="Times New Roman" w:hAnsiTheme="minorHAnsi" w:cstheme="minorHAnsi"/>
        </w:rPr>
        <w:t xml:space="preserve">rder and submitted to </w:t>
      </w:r>
      <w:r w:rsidR="009F4ECC" w:rsidRPr="009F4ECC">
        <w:rPr>
          <w:rFonts w:asciiTheme="minorHAnsi" w:eastAsia="Times New Roman" w:hAnsiTheme="minorHAnsi" w:cstheme="minorHAnsi"/>
          <w:i/>
          <w:color w:val="FF0000"/>
        </w:rPr>
        <w:t>(insert title or position)</w:t>
      </w:r>
      <w:r w:rsidRPr="009F4ECC">
        <w:rPr>
          <w:rFonts w:asciiTheme="minorHAnsi" w:eastAsia="Times New Roman" w:hAnsiTheme="minorHAnsi" w:cstheme="minorHAnsi"/>
          <w:color w:val="FF0000"/>
        </w:rPr>
        <w:t xml:space="preserve"> </w:t>
      </w:r>
      <w:r w:rsidRPr="009F4ECC">
        <w:rPr>
          <w:rFonts w:asciiTheme="minorHAnsi" w:eastAsia="Times New Roman" w:hAnsiTheme="minorHAnsi" w:cstheme="minorHAnsi"/>
        </w:rPr>
        <w:t>for approval and processing.</w:t>
      </w:r>
    </w:p>
    <w:p w14:paraId="36A83C24" w14:textId="77777777" w:rsidR="00AC4A07" w:rsidRPr="00AC4A07" w:rsidRDefault="00AC4A07" w:rsidP="00AC4A07">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6F181388" w14:textId="77777777" w:rsidR="00AC4A07" w:rsidRPr="001844AF" w:rsidRDefault="00AC4A07" w:rsidP="00181E6F">
      <w:pPr>
        <w:pStyle w:val="ListParagraph"/>
        <w:numPr>
          <w:ilvl w:val="0"/>
          <w:numId w:val="9"/>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1844AF">
        <w:rPr>
          <w:rFonts w:asciiTheme="minorHAnsi" w:eastAsia="Times New Roman" w:hAnsiTheme="minorHAnsi" w:cstheme="minorHAnsi"/>
        </w:rPr>
        <w:t xml:space="preserve">Purchase orders shall be pre-numbered and consist of three copies.  A completed purchase order should specify the vendor, purpose of the purchase, account to be charged for the purchase, and signatures of the authorizing member of management. </w:t>
      </w:r>
    </w:p>
    <w:p w14:paraId="09B23C2D" w14:textId="77777777" w:rsidR="00AC4A07" w:rsidRPr="00AC4A07" w:rsidRDefault="00AC4A07" w:rsidP="00AC4A07">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15BB2FE4" w14:textId="77777777" w:rsidR="00AC4A07" w:rsidRPr="001844AF" w:rsidRDefault="00AC4A07" w:rsidP="00181E6F">
      <w:pPr>
        <w:pStyle w:val="ListParagraph"/>
        <w:numPr>
          <w:ilvl w:val="0"/>
          <w:numId w:val="9"/>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1844AF">
        <w:rPr>
          <w:rFonts w:asciiTheme="minorHAnsi" w:eastAsia="Times New Roman" w:hAnsiTheme="minorHAnsi" w:cstheme="minorHAnsi"/>
        </w:rPr>
        <w:t xml:space="preserve">The original copy of the purchase order shall go to the vendor, the second copy to the person requesting the purchase, and the third copy kept as a control copy in the accounting office. </w:t>
      </w:r>
    </w:p>
    <w:p w14:paraId="4928F161" w14:textId="77777777" w:rsidR="00AC4A07" w:rsidRPr="00AC4A07" w:rsidRDefault="00AC4A07" w:rsidP="00AC4A07">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42C0EEE1" w14:textId="77777777" w:rsidR="00AC4A07" w:rsidRPr="001844AF" w:rsidRDefault="00AC4A07" w:rsidP="00181E6F">
      <w:pPr>
        <w:pStyle w:val="ListParagraph"/>
        <w:numPr>
          <w:ilvl w:val="0"/>
          <w:numId w:val="9"/>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1844AF">
        <w:rPr>
          <w:rFonts w:asciiTheme="minorHAnsi" w:eastAsia="Times New Roman" w:hAnsiTheme="minorHAnsi" w:cstheme="minorHAnsi"/>
        </w:rPr>
        <w:t>If a remote site needs a purchase order, the requestor at the remote site should call or email the main office, provide the necessary information, and request a copy of the original purchase order from the main office.</w:t>
      </w:r>
    </w:p>
    <w:p w14:paraId="7E990301" w14:textId="77777777" w:rsidR="00AC4A07" w:rsidRPr="00AC4A07" w:rsidRDefault="00AC4A07" w:rsidP="00AC4A07">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4F153253" w14:textId="77777777" w:rsidR="00AC4A07" w:rsidRPr="001844AF" w:rsidRDefault="00AC4A07" w:rsidP="00181E6F">
      <w:pPr>
        <w:pStyle w:val="ListParagraph"/>
        <w:numPr>
          <w:ilvl w:val="0"/>
          <w:numId w:val="9"/>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1844AF">
        <w:rPr>
          <w:rFonts w:asciiTheme="minorHAnsi" w:eastAsia="Times New Roman" w:hAnsiTheme="minorHAnsi" w:cstheme="minorHAnsi"/>
        </w:rPr>
        <w:t>When the vendor invoice has been received (at any site), the second copy of the purchase order should be sent to accounting where the volume and dollar amounts on the invoice are checked and approved. The copy should then be attached to the invoice for payment.</w:t>
      </w:r>
    </w:p>
    <w:p w14:paraId="7B3888D1" w14:textId="77777777" w:rsidR="00AC4A07" w:rsidRPr="00AC4A07" w:rsidRDefault="00AC4A07" w:rsidP="00AC4A07">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42E5C4FE" w14:textId="77777777" w:rsidR="00AC4A07" w:rsidRDefault="00AC4A07" w:rsidP="00181E6F">
      <w:pPr>
        <w:pStyle w:val="ListParagraph"/>
        <w:numPr>
          <w:ilvl w:val="0"/>
          <w:numId w:val="9"/>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1844AF">
        <w:rPr>
          <w:rFonts w:asciiTheme="minorHAnsi" w:eastAsia="Times New Roman" w:hAnsiTheme="minorHAnsi" w:cstheme="minorHAnsi"/>
        </w:rPr>
        <w:t>Voided copies of the purchase order should be stapled to the control copy of the purchase order.</w:t>
      </w:r>
    </w:p>
    <w:p w14:paraId="03C322E9" w14:textId="77777777" w:rsidR="00F26E31" w:rsidRPr="00F26E31" w:rsidRDefault="00F26E31" w:rsidP="00F26E31">
      <w:pPr>
        <w:pStyle w:val="ListParagraph"/>
        <w:rPr>
          <w:rFonts w:asciiTheme="minorHAnsi" w:eastAsia="Times New Roman" w:hAnsiTheme="minorHAnsi" w:cstheme="minorHAnsi"/>
        </w:rPr>
      </w:pPr>
    </w:p>
    <w:p w14:paraId="701F07ED" w14:textId="77777777" w:rsidR="00F26E31" w:rsidRPr="00991213" w:rsidRDefault="00F26E31" w:rsidP="00181E6F">
      <w:pPr>
        <w:pStyle w:val="ListParagraph"/>
        <w:numPr>
          <w:ilvl w:val="0"/>
          <w:numId w:val="9"/>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i/>
        </w:rPr>
      </w:pPr>
      <w:r w:rsidRPr="00F26E31">
        <w:rPr>
          <w:rFonts w:asciiTheme="minorHAnsi" w:eastAsia="Times New Roman" w:hAnsiTheme="minorHAnsi" w:cstheme="minorHAnsi"/>
          <w:i/>
          <w:color w:val="FF0000"/>
        </w:rPr>
        <w:t>If the council elects to use an electronic purchase order system, the approval process and document retention shall be the same as outlined above.</w:t>
      </w:r>
    </w:p>
    <w:p w14:paraId="718013A5" w14:textId="77777777" w:rsidR="00716CBF" w:rsidRPr="001F2F1B" w:rsidRDefault="00AC4A07" w:rsidP="00AC4A07">
      <w:pPr>
        <w:pStyle w:val="NoSpacing"/>
        <w:rPr>
          <w:rFonts w:asciiTheme="minorHAnsi" w:hAnsiTheme="minorHAnsi" w:cstheme="minorHAnsi"/>
        </w:rPr>
      </w:pPr>
      <w:r w:rsidRPr="001F2F1B">
        <w:rPr>
          <w:rFonts w:asciiTheme="minorHAnsi" w:eastAsia="Times New Roman" w:hAnsiTheme="minorHAnsi" w:cstheme="minorHAnsi"/>
        </w:rPr>
        <w:br w:type="page"/>
      </w:r>
    </w:p>
    <w:p w14:paraId="6DC136A1" w14:textId="40C5C9D0" w:rsidR="00930328" w:rsidRDefault="00930328" w:rsidP="00930328">
      <w:pPr>
        <w:pStyle w:val="Heading2"/>
      </w:pPr>
      <w:bookmarkStart w:id="18" w:name="_Toc532730593"/>
      <w:r>
        <w:lastRenderedPageBreak/>
        <w:t>Invoice approvals</w:t>
      </w:r>
      <w:bookmarkEnd w:id="18"/>
    </w:p>
    <w:p w14:paraId="2859BB19" w14:textId="77777777" w:rsidR="00ED2230" w:rsidRDefault="00ED2230" w:rsidP="00ED2230">
      <w:pPr>
        <w:pStyle w:val="NoSpacing"/>
      </w:pPr>
    </w:p>
    <w:p w14:paraId="156B6442" w14:textId="77777777" w:rsidR="004C404F" w:rsidRPr="004C404F" w:rsidRDefault="004C404F" w:rsidP="004C404F">
      <w:pPr>
        <w:tabs>
          <w:tab w:val="left" w:pos="-1080"/>
          <w:tab w:val="left" w:pos="-720"/>
          <w:tab w:val="left" w:pos="0"/>
          <w:tab w:val="left" w:pos="720"/>
          <w:tab w:val="right" w:leader="dot" w:pos="9360"/>
        </w:tabs>
        <w:overflowPunct w:val="0"/>
        <w:autoSpaceDE w:val="0"/>
        <w:autoSpaceDN w:val="0"/>
        <w:adjustRightInd w:val="0"/>
        <w:textAlignment w:val="baseline"/>
        <w:rPr>
          <w:rFonts w:eastAsia="Times New Roman"/>
          <w:sz w:val="24"/>
          <w:szCs w:val="24"/>
        </w:rPr>
      </w:pPr>
    </w:p>
    <w:p w14:paraId="3A35AAD7" w14:textId="77777777" w:rsidR="00E412A7" w:rsidRPr="00ED1DCC" w:rsidRDefault="00E412A7" w:rsidP="00E412A7">
      <w:pPr>
        <w:spacing w:after="80"/>
        <w:rPr>
          <w:rFonts w:asciiTheme="minorHAnsi" w:hAnsiTheme="minorHAnsi"/>
          <w:b/>
        </w:rPr>
      </w:pPr>
      <w:r w:rsidRPr="00ED1DCC">
        <w:rPr>
          <w:rFonts w:asciiTheme="minorHAnsi" w:hAnsiTheme="minorHAnsi"/>
          <w:b/>
        </w:rPr>
        <w:t>Procedures:</w:t>
      </w:r>
    </w:p>
    <w:p w14:paraId="53F1F7F7" w14:textId="77777777" w:rsidR="004C404F" w:rsidRPr="00991213" w:rsidRDefault="004C404F" w:rsidP="00991213">
      <w:pPr>
        <w:pStyle w:val="ListParagraph"/>
        <w:numPr>
          <w:ilvl w:val="0"/>
          <w:numId w:val="53"/>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991213">
        <w:rPr>
          <w:rFonts w:asciiTheme="minorHAnsi" w:eastAsia="Times New Roman" w:hAnsiTheme="minorHAnsi" w:cstheme="minorHAnsi"/>
        </w:rPr>
        <w:t>It is the procedure of this council to pay its obligations on time and to be responsible stewards of its resources.</w:t>
      </w:r>
    </w:p>
    <w:p w14:paraId="04C29D38" w14:textId="77777777" w:rsidR="004C404F" w:rsidRPr="00F82E12" w:rsidRDefault="004C404F" w:rsidP="004C404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391622B2" w14:textId="77777777" w:rsidR="004C404F" w:rsidRPr="00F26E31" w:rsidRDefault="00F26E31" w:rsidP="00181E6F">
      <w:pPr>
        <w:pStyle w:val="ListParagraph"/>
        <w:numPr>
          <w:ilvl w:val="0"/>
          <w:numId w:val="28"/>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 xml:space="preserve">Federal, State and Local </w:t>
      </w:r>
      <w:r w:rsidR="004C404F" w:rsidRPr="00F26E31">
        <w:rPr>
          <w:rFonts w:asciiTheme="minorHAnsi" w:eastAsia="Times New Roman" w:hAnsiTheme="minorHAnsi" w:cstheme="minorHAnsi"/>
        </w:rPr>
        <w:t>payroll income and FICA taxes will be paid by the third working day af</w:t>
      </w:r>
      <w:r>
        <w:rPr>
          <w:rFonts w:asciiTheme="minorHAnsi" w:eastAsia="Times New Roman" w:hAnsiTheme="minorHAnsi" w:cstheme="minorHAnsi"/>
        </w:rPr>
        <w:t>ter the payroll has been issued though IOI Pay.</w:t>
      </w:r>
    </w:p>
    <w:p w14:paraId="213DC6BB" w14:textId="77777777" w:rsidR="004C404F" w:rsidRPr="00F82E12" w:rsidRDefault="004C404F" w:rsidP="004C404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59FDB306" w14:textId="77777777" w:rsidR="004C404F" w:rsidRPr="00F26E31" w:rsidRDefault="004C404F" w:rsidP="00181E6F">
      <w:pPr>
        <w:pStyle w:val="ListParagraph"/>
        <w:numPr>
          <w:ilvl w:val="0"/>
          <w:numId w:val="28"/>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F26E31">
        <w:rPr>
          <w:rFonts w:asciiTheme="minorHAnsi" w:eastAsia="Times New Roman" w:hAnsiTheme="minorHAnsi" w:cstheme="minorHAnsi"/>
        </w:rPr>
        <w:t xml:space="preserve">Unemployment taxes will be paid by the </w:t>
      </w:r>
      <w:r w:rsidR="00F26E31" w:rsidRPr="00F26E31">
        <w:rPr>
          <w:rFonts w:asciiTheme="minorHAnsi" w:eastAsia="Times New Roman" w:hAnsiTheme="minorHAnsi" w:cstheme="minorHAnsi"/>
          <w:i/>
          <w:color w:val="FF0000"/>
        </w:rPr>
        <w:t>(insert day)</w:t>
      </w:r>
      <w:r w:rsidR="00F26E31" w:rsidRPr="00F26E31">
        <w:rPr>
          <w:rFonts w:asciiTheme="minorHAnsi" w:eastAsia="Times New Roman" w:hAnsiTheme="minorHAnsi" w:cstheme="minorHAnsi"/>
          <w:color w:val="FF0000"/>
        </w:rPr>
        <w:t xml:space="preserve"> </w:t>
      </w:r>
      <w:r w:rsidRPr="00F26E31">
        <w:rPr>
          <w:rFonts w:asciiTheme="minorHAnsi" w:eastAsia="Times New Roman" w:hAnsiTheme="minorHAnsi" w:cstheme="minorHAnsi"/>
        </w:rPr>
        <w:t>day of the month following the month in which the liability occurred (or according to state law requirements), if applicable.</w:t>
      </w:r>
    </w:p>
    <w:p w14:paraId="74C9C4C5" w14:textId="77777777" w:rsidR="004C404F" w:rsidRPr="00F82E12" w:rsidRDefault="004C404F" w:rsidP="004C404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7B8EA05D" w14:textId="77777777" w:rsidR="00F26E31" w:rsidRPr="00F26E31" w:rsidRDefault="004C404F" w:rsidP="00181E6F">
      <w:pPr>
        <w:pStyle w:val="ListParagraph"/>
        <w:numPr>
          <w:ilvl w:val="0"/>
          <w:numId w:val="28"/>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F26E31">
        <w:rPr>
          <w:rFonts w:asciiTheme="minorHAnsi" w:eastAsia="Times New Roman" w:hAnsiTheme="minorHAnsi" w:cstheme="minorHAnsi"/>
        </w:rPr>
        <w:t>Benefits ded</w:t>
      </w:r>
      <w:r w:rsidR="00F26E31" w:rsidRPr="00F26E31">
        <w:rPr>
          <w:rFonts w:asciiTheme="minorHAnsi" w:eastAsia="Times New Roman" w:hAnsiTheme="minorHAnsi" w:cstheme="minorHAnsi"/>
        </w:rPr>
        <w:t>uctions withheld from a month's payroll will be paid no later than the fifteenth day of the following month.</w:t>
      </w:r>
    </w:p>
    <w:p w14:paraId="29AB1815" w14:textId="77777777" w:rsidR="00F26E31" w:rsidRPr="00F26E31" w:rsidRDefault="00F26E31" w:rsidP="00F26E31">
      <w:pPr>
        <w:tabs>
          <w:tab w:val="left" w:pos="-1080"/>
          <w:tab w:val="left" w:pos="-720"/>
          <w:tab w:val="left" w:pos="0"/>
          <w:tab w:val="left" w:pos="720"/>
          <w:tab w:val="right" w:leader="dot" w:pos="9360"/>
        </w:tabs>
        <w:overflowPunct w:val="0"/>
        <w:autoSpaceDE w:val="0"/>
        <w:autoSpaceDN w:val="0"/>
        <w:adjustRightInd w:val="0"/>
        <w:ind w:left="360"/>
        <w:textAlignment w:val="baseline"/>
        <w:rPr>
          <w:rFonts w:asciiTheme="minorHAnsi" w:eastAsia="Times New Roman" w:hAnsiTheme="minorHAnsi" w:cstheme="minorHAnsi"/>
        </w:rPr>
      </w:pPr>
    </w:p>
    <w:p w14:paraId="23C7A0B1" w14:textId="77777777" w:rsidR="004C404F" w:rsidRDefault="00F26E31" w:rsidP="00181E6F">
      <w:pPr>
        <w:pStyle w:val="ListParagraph"/>
        <w:numPr>
          <w:ilvl w:val="0"/>
          <w:numId w:val="28"/>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 xml:space="preserve">Payroll deductions withheld for an </w:t>
      </w:r>
      <w:r w:rsidR="004C404F" w:rsidRPr="00F26E31">
        <w:rPr>
          <w:rFonts w:asciiTheme="minorHAnsi" w:eastAsia="Times New Roman" w:hAnsiTheme="minorHAnsi" w:cstheme="minorHAnsi"/>
        </w:rPr>
        <w:t>employee 403b or thrift plans</w:t>
      </w:r>
      <w:r>
        <w:rPr>
          <w:rFonts w:asciiTheme="minorHAnsi" w:eastAsia="Times New Roman" w:hAnsiTheme="minorHAnsi" w:cstheme="minorHAnsi"/>
        </w:rPr>
        <w:t xml:space="preserve"> will be forwarded to the appropriate</w:t>
      </w:r>
      <w:r w:rsidR="000741D7">
        <w:rPr>
          <w:rFonts w:asciiTheme="minorHAnsi" w:eastAsia="Times New Roman" w:hAnsiTheme="minorHAnsi" w:cstheme="minorHAnsi"/>
        </w:rPr>
        <w:t xml:space="preserve"> vendor immediately following each payroll.</w:t>
      </w:r>
    </w:p>
    <w:p w14:paraId="3C6C6F95" w14:textId="77777777" w:rsidR="000741D7" w:rsidRPr="000741D7" w:rsidRDefault="000741D7" w:rsidP="000741D7">
      <w:pPr>
        <w:pStyle w:val="ListParagraph"/>
        <w:rPr>
          <w:rFonts w:asciiTheme="minorHAnsi" w:eastAsia="Times New Roman" w:hAnsiTheme="minorHAnsi" w:cstheme="minorHAnsi"/>
        </w:rPr>
      </w:pPr>
    </w:p>
    <w:p w14:paraId="27017355" w14:textId="6EB213B0" w:rsidR="000741D7" w:rsidRPr="000741D7" w:rsidRDefault="00E412A7" w:rsidP="00181E6F">
      <w:pPr>
        <w:pStyle w:val="ListParagraph"/>
        <w:numPr>
          <w:ilvl w:val="0"/>
          <w:numId w:val="28"/>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In order for timely payment, v</w:t>
      </w:r>
      <w:r w:rsidR="000741D7" w:rsidRPr="000741D7">
        <w:rPr>
          <w:rFonts w:asciiTheme="minorHAnsi" w:eastAsia="Times New Roman" w:hAnsiTheme="minorHAnsi" w:cstheme="minorHAnsi"/>
        </w:rPr>
        <w:t xml:space="preserve">endor invoices must arrive at least </w:t>
      </w:r>
      <w:r w:rsidR="000741D7" w:rsidRPr="000741D7">
        <w:rPr>
          <w:rFonts w:asciiTheme="minorHAnsi" w:eastAsia="Times New Roman" w:hAnsiTheme="minorHAnsi" w:cstheme="minorHAnsi"/>
          <w:i/>
          <w:color w:val="FF0000"/>
        </w:rPr>
        <w:t xml:space="preserve">(insert number) </w:t>
      </w:r>
      <w:r w:rsidR="000741D7" w:rsidRPr="000741D7">
        <w:rPr>
          <w:rFonts w:asciiTheme="minorHAnsi" w:eastAsia="Times New Roman" w:hAnsiTheme="minorHAnsi" w:cstheme="minorHAnsi"/>
        </w:rPr>
        <w:t xml:space="preserve">business days prior to the due date expressed on the invoice or thirty days from the invoice date in the absence of any other information. </w:t>
      </w:r>
    </w:p>
    <w:p w14:paraId="3D329F7E" w14:textId="40AA3C5A" w:rsidR="00ED2230" w:rsidRPr="00F82E12" w:rsidRDefault="004C404F" w:rsidP="00991213">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hAnsiTheme="minorHAnsi" w:cstheme="minorHAnsi"/>
        </w:rPr>
      </w:pPr>
      <w:r w:rsidRPr="00F82E12">
        <w:rPr>
          <w:rFonts w:asciiTheme="minorHAnsi" w:eastAsia="Times New Roman" w:hAnsiTheme="minorHAnsi" w:cstheme="minorHAnsi"/>
        </w:rPr>
        <w:tab/>
        <w:t xml:space="preserve"> </w:t>
      </w:r>
      <w:r w:rsidRPr="00F82E12">
        <w:rPr>
          <w:rFonts w:asciiTheme="minorHAnsi" w:eastAsia="Times New Roman" w:hAnsiTheme="minorHAnsi" w:cstheme="minorHAnsi"/>
        </w:rPr>
        <w:br w:type="page"/>
      </w:r>
    </w:p>
    <w:p w14:paraId="5A1D7B9D" w14:textId="77777777" w:rsidR="001F2F1B" w:rsidRDefault="001F2F1B" w:rsidP="001F2F1B">
      <w:pPr>
        <w:pStyle w:val="NoSpacing"/>
      </w:pPr>
    </w:p>
    <w:p w14:paraId="381C23E1" w14:textId="77777777" w:rsidR="00930328" w:rsidRDefault="00930328" w:rsidP="00930328">
      <w:pPr>
        <w:pStyle w:val="Heading2"/>
      </w:pPr>
      <w:bookmarkStart w:id="19" w:name="_Toc532730594"/>
      <w:r>
        <w:t>Check requisitions</w:t>
      </w:r>
      <w:bookmarkEnd w:id="19"/>
    </w:p>
    <w:p w14:paraId="2A995385" w14:textId="77777777" w:rsidR="006727D0" w:rsidRPr="006A1762" w:rsidRDefault="006727D0" w:rsidP="006727D0">
      <w:pPr>
        <w:pStyle w:val="NoSpacing"/>
        <w:rPr>
          <w:rFonts w:asciiTheme="minorHAnsi" w:hAnsiTheme="minorHAnsi" w:cstheme="minorHAnsi"/>
        </w:rPr>
      </w:pPr>
    </w:p>
    <w:p w14:paraId="5725D48E" w14:textId="77777777" w:rsidR="00E23968" w:rsidRPr="00E23968" w:rsidRDefault="00E23968" w:rsidP="00E23968">
      <w:pPr>
        <w:overflowPunct w:val="0"/>
        <w:autoSpaceDE w:val="0"/>
        <w:autoSpaceDN w:val="0"/>
        <w:adjustRightInd w:val="0"/>
        <w:jc w:val="center"/>
        <w:textAlignment w:val="baseline"/>
        <w:rPr>
          <w:rFonts w:asciiTheme="minorHAnsi" w:eastAsia="Times New Roman" w:hAnsiTheme="minorHAnsi" w:cstheme="minorHAnsi"/>
          <w:b/>
        </w:rPr>
      </w:pPr>
    </w:p>
    <w:p w14:paraId="6158311D" w14:textId="77777777" w:rsidR="00E23968" w:rsidRDefault="00754284" w:rsidP="00754284">
      <w:pPr>
        <w:tabs>
          <w:tab w:val="num" w:pos="720"/>
        </w:tabs>
        <w:overflowPunct w:val="0"/>
        <w:autoSpaceDE w:val="0"/>
        <w:autoSpaceDN w:val="0"/>
        <w:adjustRightInd w:val="0"/>
        <w:spacing w:after="120"/>
        <w:ind w:left="420"/>
        <w:textAlignment w:val="baseline"/>
        <w:rPr>
          <w:rFonts w:asciiTheme="minorHAnsi" w:eastAsia="Times New Roman" w:hAnsiTheme="minorHAnsi" w:cstheme="minorHAnsi"/>
        </w:rPr>
      </w:pPr>
      <w:r>
        <w:rPr>
          <w:rFonts w:asciiTheme="minorHAnsi" w:eastAsia="Times New Roman" w:hAnsiTheme="minorHAnsi" w:cstheme="minorHAnsi"/>
        </w:rPr>
        <w:t>C</w:t>
      </w:r>
      <w:r w:rsidR="00E23968" w:rsidRPr="00E23968">
        <w:rPr>
          <w:rFonts w:asciiTheme="minorHAnsi" w:eastAsia="Times New Roman" w:hAnsiTheme="minorHAnsi" w:cstheme="minorHAnsi"/>
        </w:rPr>
        <w:t>heck requests are used to reimburse an individual or vendor for an expense that has already occurred and for cash advances.</w:t>
      </w:r>
    </w:p>
    <w:p w14:paraId="7E2130E6" w14:textId="77777777" w:rsidR="00E412A7" w:rsidRPr="00ED1DCC" w:rsidRDefault="00E412A7" w:rsidP="00E412A7">
      <w:pPr>
        <w:spacing w:after="80"/>
        <w:rPr>
          <w:rFonts w:asciiTheme="minorHAnsi" w:hAnsiTheme="minorHAnsi"/>
          <w:b/>
        </w:rPr>
      </w:pPr>
      <w:r w:rsidRPr="00ED1DCC">
        <w:rPr>
          <w:rFonts w:asciiTheme="minorHAnsi" w:hAnsiTheme="minorHAnsi"/>
          <w:b/>
        </w:rPr>
        <w:t>Procedures:</w:t>
      </w:r>
    </w:p>
    <w:p w14:paraId="0F610419" w14:textId="77777777" w:rsidR="00754284" w:rsidRPr="00E23968" w:rsidRDefault="00754284" w:rsidP="00754284">
      <w:pPr>
        <w:tabs>
          <w:tab w:val="num" w:pos="720"/>
        </w:tabs>
        <w:overflowPunct w:val="0"/>
        <w:autoSpaceDE w:val="0"/>
        <w:autoSpaceDN w:val="0"/>
        <w:adjustRightInd w:val="0"/>
        <w:spacing w:after="120"/>
        <w:ind w:left="420"/>
        <w:textAlignment w:val="baseline"/>
        <w:rPr>
          <w:rFonts w:asciiTheme="minorHAnsi" w:eastAsia="Times New Roman" w:hAnsiTheme="minorHAnsi" w:cstheme="minorHAnsi"/>
        </w:rPr>
      </w:pPr>
    </w:p>
    <w:p w14:paraId="17E6EF67" w14:textId="77777777" w:rsidR="00E23968" w:rsidRDefault="00E23968" w:rsidP="00181E6F">
      <w:pPr>
        <w:pStyle w:val="ListParagraph"/>
        <w:numPr>
          <w:ilvl w:val="0"/>
          <w:numId w:val="11"/>
        </w:numPr>
        <w:tabs>
          <w:tab w:val="num" w:pos="720"/>
        </w:tabs>
        <w:overflowPunct w:val="0"/>
        <w:autoSpaceDE w:val="0"/>
        <w:autoSpaceDN w:val="0"/>
        <w:adjustRightInd w:val="0"/>
        <w:spacing w:after="120"/>
        <w:textAlignment w:val="baseline"/>
        <w:rPr>
          <w:rFonts w:asciiTheme="minorHAnsi" w:eastAsia="Times New Roman" w:hAnsiTheme="minorHAnsi" w:cstheme="minorHAnsi"/>
        </w:rPr>
      </w:pPr>
      <w:r w:rsidRPr="00EA4C2B">
        <w:rPr>
          <w:rFonts w:asciiTheme="minorHAnsi" w:eastAsia="Times New Roman" w:hAnsiTheme="minorHAnsi" w:cstheme="minorHAnsi"/>
        </w:rPr>
        <w:t>Check requests can be generated by any staff member but must be approved by a person with budget approval authority.</w:t>
      </w:r>
      <w:r w:rsidR="00BE1880">
        <w:rPr>
          <w:rFonts w:asciiTheme="minorHAnsi" w:eastAsia="Times New Roman" w:hAnsiTheme="minorHAnsi" w:cstheme="minorHAnsi"/>
        </w:rPr>
        <w:t xml:space="preserve"> </w:t>
      </w:r>
      <w:r w:rsidR="000741D7" w:rsidRPr="000741D7">
        <w:rPr>
          <w:rFonts w:asciiTheme="minorHAnsi" w:eastAsia="Times New Roman" w:hAnsiTheme="minorHAnsi" w:cstheme="minorHAnsi"/>
          <w:i/>
          <w:color w:val="FF0000"/>
        </w:rPr>
        <w:t>(List titles or positions)</w:t>
      </w:r>
    </w:p>
    <w:p w14:paraId="117AFE5D" w14:textId="77777777" w:rsidR="00EA4C2B" w:rsidRPr="00EA4C2B" w:rsidRDefault="00EA4C2B" w:rsidP="00EA4C2B">
      <w:pPr>
        <w:pStyle w:val="ListParagraph"/>
        <w:tabs>
          <w:tab w:val="num" w:pos="720"/>
        </w:tabs>
        <w:overflowPunct w:val="0"/>
        <w:autoSpaceDE w:val="0"/>
        <w:autoSpaceDN w:val="0"/>
        <w:adjustRightInd w:val="0"/>
        <w:spacing w:after="120"/>
        <w:textAlignment w:val="baseline"/>
        <w:rPr>
          <w:rFonts w:asciiTheme="minorHAnsi" w:eastAsia="Times New Roman" w:hAnsiTheme="minorHAnsi" w:cstheme="minorHAnsi"/>
        </w:rPr>
      </w:pPr>
    </w:p>
    <w:p w14:paraId="367CF540" w14:textId="77777777" w:rsidR="00E23968" w:rsidRDefault="00E23968" w:rsidP="00181E6F">
      <w:pPr>
        <w:pStyle w:val="ListParagraph"/>
        <w:numPr>
          <w:ilvl w:val="0"/>
          <w:numId w:val="11"/>
        </w:numPr>
        <w:tabs>
          <w:tab w:val="num" w:pos="720"/>
        </w:tabs>
        <w:overflowPunct w:val="0"/>
        <w:autoSpaceDE w:val="0"/>
        <w:autoSpaceDN w:val="0"/>
        <w:adjustRightInd w:val="0"/>
        <w:spacing w:after="120"/>
        <w:textAlignment w:val="baseline"/>
        <w:rPr>
          <w:rFonts w:asciiTheme="minorHAnsi" w:eastAsia="Times New Roman" w:hAnsiTheme="minorHAnsi" w:cstheme="minorHAnsi"/>
        </w:rPr>
      </w:pPr>
      <w:r w:rsidRPr="00EA4C2B">
        <w:rPr>
          <w:rFonts w:asciiTheme="minorHAnsi" w:eastAsia="Times New Roman" w:hAnsiTheme="minorHAnsi" w:cstheme="minorHAnsi"/>
        </w:rPr>
        <w:t xml:space="preserve">Supporting documentation (original receipts, invoices etc.) is required before payment </w:t>
      </w:r>
      <w:r w:rsidR="000741D7">
        <w:rPr>
          <w:rFonts w:asciiTheme="minorHAnsi" w:eastAsia="Times New Roman" w:hAnsiTheme="minorHAnsi" w:cstheme="minorHAnsi"/>
        </w:rPr>
        <w:t>is</w:t>
      </w:r>
      <w:r w:rsidRPr="00EA4C2B">
        <w:rPr>
          <w:rFonts w:asciiTheme="minorHAnsi" w:eastAsia="Times New Roman" w:hAnsiTheme="minorHAnsi" w:cstheme="minorHAnsi"/>
        </w:rPr>
        <w:t xml:space="preserve"> processed. </w:t>
      </w:r>
    </w:p>
    <w:p w14:paraId="72D96C51" w14:textId="77777777" w:rsidR="00EA4C2B" w:rsidRPr="00EA4C2B" w:rsidRDefault="00EA4C2B" w:rsidP="00EA4C2B">
      <w:pPr>
        <w:pStyle w:val="ListParagraph"/>
        <w:rPr>
          <w:rFonts w:asciiTheme="minorHAnsi" w:eastAsia="Times New Roman" w:hAnsiTheme="minorHAnsi" w:cstheme="minorHAnsi"/>
        </w:rPr>
      </w:pPr>
    </w:p>
    <w:p w14:paraId="1A1D57FD" w14:textId="77777777" w:rsidR="00E23968" w:rsidRDefault="00E23968" w:rsidP="00181E6F">
      <w:pPr>
        <w:pStyle w:val="ListParagraph"/>
        <w:numPr>
          <w:ilvl w:val="0"/>
          <w:numId w:val="11"/>
        </w:numPr>
        <w:tabs>
          <w:tab w:val="num" w:pos="720"/>
        </w:tabs>
        <w:overflowPunct w:val="0"/>
        <w:autoSpaceDE w:val="0"/>
        <w:autoSpaceDN w:val="0"/>
        <w:adjustRightInd w:val="0"/>
        <w:spacing w:after="120"/>
        <w:textAlignment w:val="baseline"/>
        <w:rPr>
          <w:rFonts w:asciiTheme="minorHAnsi" w:eastAsia="Times New Roman" w:hAnsiTheme="minorHAnsi" w:cstheme="minorHAnsi"/>
        </w:rPr>
      </w:pPr>
      <w:r w:rsidRPr="00EA4C2B">
        <w:rPr>
          <w:rFonts w:asciiTheme="minorHAnsi" w:eastAsia="Times New Roman" w:hAnsiTheme="minorHAnsi" w:cstheme="minorHAnsi"/>
        </w:rPr>
        <w:t>Checks made payable to staff members shall be approved by the staff member’s supervisor.</w:t>
      </w:r>
    </w:p>
    <w:p w14:paraId="72C5426C" w14:textId="77777777" w:rsidR="00EA4C2B" w:rsidRPr="00EA4C2B" w:rsidRDefault="00EA4C2B" w:rsidP="00EA4C2B">
      <w:pPr>
        <w:pStyle w:val="ListParagraph"/>
        <w:rPr>
          <w:rFonts w:asciiTheme="minorHAnsi" w:eastAsia="Times New Roman" w:hAnsiTheme="minorHAnsi" w:cstheme="minorHAnsi"/>
        </w:rPr>
      </w:pPr>
    </w:p>
    <w:p w14:paraId="14922E4F" w14:textId="77777777" w:rsidR="00E23968" w:rsidRDefault="00E23968" w:rsidP="00181E6F">
      <w:pPr>
        <w:pStyle w:val="ListParagraph"/>
        <w:numPr>
          <w:ilvl w:val="0"/>
          <w:numId w:val="11"/>
        </w:numPr>
        <w:tabs>
          <w:tab w:val="num" w:pos="720"/>
        </w:tabs>
        <w:overflowPunct w:val="0"/>
        <w:autoSpaceDE w:val="0"/>
        <w:autoSpaceDN w:val="0"/>
        <w:adjustRightInd w:val="0"/>
        <w:spacing w:after="120"/>
        <w:textAlignment w:val="baseline"/>
        <w:rPr>
          <w:rFonts w:asciiTheme="minorHAnsi" w:eastAsia="Times New Roman" w:hAnsiTheme="minorHAnsi" w:cstheme="minorHAnsi"/>
        </w:rPr>
      </w:pPr>
      <w:r w:rsidRPr="003D5D3A">
        <w:rPr>
          <w:rFonts w:asciiTheme="minorHAnsi" w:eastAsia="Times New Roman" w:hAnsiTheme="minorHAnsi" w:cstheme="minorHAnsi"/>
        </w:rPr>
        <w:t>Check requests shall be recorded like any other invoice with the date of the check request, the payee and the date the payment due.</w:t>
      </w:r>
    </w:p>
    <w:p w14:paraId="470756F4" w14:textId="77777777" w:rsidR="003D5D3A" w:rsidRPr="003D5D3A" w:rsidRDefault="003D5D3A" w:rsidP="003D5D3A">
      <w:pPr>
        <w:pStyle w:val="ListParagraph"/>
        <w:rPr>
          <w:rFonts w:asciiTheme="minorHAnsi" w:eastAsia="Times New Roman" w:hAnsiTheme="minorHAnsi" w:cstheme="minorHAnsi"/>
        </w:rPr>
      </w:pPr>
    </w:p>
    <w:p w14:paraId="7F9FA8B3" w14:textId="5DDA1472" w:rsidR="00E23968" w:rsidRPr="000741D7" w:rsidRDefault="00E23968" w:rsidP="00181E6F">
      <w:pPr>
        <w:pStyle w:val="ListParagraph"/>
        <w:numPr>
          <w:ilvl w:val="0"/>
          <w:numId w:val="11"/>
        </w:numPr>
        <w:tabs>
          <w:tab w:val="num" w:pos="720"/>
        </w:tabs>
        <w:overflowPunct w:val="0"/>
        <w:autoSpaceDE w:val="0"/>
        <w:autoSpaceDN w:val="0"/>
        <w:adjustRightInd w:val="0"/>
        <w:spacing w:after="120"/>
        <w:textAlignment w:val="baseline"/>
        <w:rPr>
          <w:rFonts w:asciiTheme="minorHAnsi" w:eastAsia="Times New Roman" w:hAnsiTheme="minorHAnsi" w:cstheme="minorHAnsi"/>
          <w:i/>
          <w:color w:val="FF0000"/>
        </w:rPr>
      </w:pPr>
      <w:r w:rsidRPr="003D5D3A">
        <w:rPr>
          <w:rFonts w:asciiTheme="minorHAnsi" w:eastAsia="Times New Roman" w:hAnsiTheme="minorHAnsi" w:cstheme="minorHAnsi"/>
        </w:rPr>
        <w:t xml:space="preserve">Checks are produced </w:t>
      </w:r>
      <w:r w:rsidR="000741D7" w:rsidRPr="000741D7">
        <w:rPr>
          <w:rFonts w:asciiTheme="minorHAnsi" w:eastAsia="Times New Roman" w:hAnsiTheme="minorHAnsi" w:cstheme="minorHAnsi"/>
          <w:i/>
          <w:color w:val="FF0000"/>
        </w:rPr>
        <w:t>(insert weekly, bi-monthly, etc.)</w:t>
      </w:r>
      <w:r w:rsidRPr="000741D7">
        <w:rPr>
          <w:rFonts w:asciiTheme="minorHAnsi" w:eastAsia="Times New Roman" w:hAnsiTheme="minorHAnsi" w:cstheme="minorHAnsi"/>
          <w:i/>
          <w:color w:val="FF0000"/>
        </w:rPr>
        <w:t xml:space="preserve"> </w:t>
      </w:r>
      <w:r w:rsidRPr="003D5D3A">
        <w:rPr>
          <w:rFonts w:asciiTheme="minorHAnsi" w:eastAsia="Times New Roman" w:hAnsiTheme="minorHAnsi" w:cstheme="minorHAnsi"/>
        </w:rPr>
        <w:t>Approved check requests received by the third working day of the week should be ready for disbursement on Friday of the following week</w:t>
      </w:r>
      <w:r w:rsidRPr="000741D7">
        <w:rPr>
          <w:rFonts w:asciiTheme="minorHAnsi" w:eastAsia="Times New Roman" w:hAnsiTheme="minorHAnsi" w:cstheme="minorHAnsi"/>
          <w:i/>
          <w:color w:val="FF0000"/>
        </w:rPr>
        <w:t xml:space="preserve">.  </w:t>
      </w:r>
      <w:r w:rsidR="000741D7" w:rsidRPr="000741D7">
        <w:rPr>
          <w:rFonts w:asciiTheme="minorHAnsi" w:eastAsia="Times New Roman" w:hAnsiTheme="minorHAnsi" w:cstheme="minorHAnsi"/>
          <w:i/>
          <w:color w:val="FF0000"/>
        </w:rPr>
        <w:t>(customize this to your process)</w:t>
      </w:r>
    </w:p>
    <w:p w14:paraId="2B17E7F8" w14:textId="40B6F0D6" w:rsidR="00E6216D" w:rsidRDefault="00E6216D">
      <w:pPr>
        <w:rPr>
          <w:rFonts w:asciiTheme="minorHAnsi" w:eastAsia="Times New Roman" w:hAnsiTheme="minorHAnsi" w:cstheme="minorHAnsi"/>
          <w:b/>
          <w:color w:val="000000" w:themeColor="text1"/>
          <w:sz w:val="24"/>
          <w:szCs w:val="26"/>
          <w:u w:val="single"/>
        </w:rPr>
      </w:pPr>
      <w:r>
        <w:rPr>
          <w:rFonts w:eastAsia="Times New Roman" w:cstheme="minorHAnsi"/>
        </w:rPr>
        <w:br w:type="page"/>
      </w:r>
    </w:p>
    <w:p w14:paraId="0170D397" w14:textId="77777777" w:rsidR="00930328" w:rsidRDefault="00930328" w:rsidP="00930328">
      <w:pPr>
        <w:pStyle w:val="Heading2"/>
      </w:pPr>
      <w:bookmarkStart w:id="20" w:name="_Toc532730595"/>
      <w:r>
        <w:lastRenderedPageBreak/>
        <w:t>Issuing checks</w:t>
      </w:r>
      <w:bookmarkEnd w:id="20"/>
    </w:p>
    <w:p w14:paraId="6071F808" w14:textId="77777777" w:rsidR="00AF6B59" w:rsidRDefault="00AF6B59" w:rsidP="00AF6B59">
      <w:pPr>
        <w:pStyle w:val="NoSpacing"/>
      </w:pPr>
    </w:p>
    <w:p w14:paraId="71202255" w14:textId="77777777" w:rsidR="004B4015" w:rsidRPr="00991213" w:rsidRDefault="004B4015" w:rsidP="004B4015">
      <w:pPr>
        <w:pStyle w:val="NoSpacing"/>
        <w:rPr>
          <w:rFonts w:asciiTheme="minorHAnsi" w:hAnsiTheme="minorHAnsi" w:cstheme="minorHAnsi"/>
          <w:b/>
        </w:rPr>
      </w:pPr>
      <w:r w:rsidRPr="00991213">
        <w:rPr>
          <w:rFonts w:asciiTheme="minorHAnsi" w:hAnsiTheme="minorHAnsi" w:cstheme="minorHAnsi"/>
          <w:b/>
        </w:rPr>
        <w:t>Policy:</w:t>
      </w:r>
    </w:p>
    <w:p w14:paraId="78D20B9D" w14:textId="77777777" w:rsidR="004B4015" w:rsidRDefault="004B4015" w:rsidP="004B4015">
      <w:pPr>
        <w:pStyle w:val="NoSpacing"/>
        <w:rPr>
          <w:rFonts w:asciiTheme="minorHAnsi" w:hAnsiTheme="minorHAnsi" w:cstheme="minorHAnsi"/>
          <w:b/>
          <w:sz w:val="24"/>
          <w:szCs w:val="24"/>
        </w:rPr>
      </w:pPr>
    </w:p>
    <w:p w14:paraId="2D14863D" w14:textId="2661C601" w:rsidR="004B4015" w:rsidRPr="00814F25" w:rsidRDefault="004B4015" w:rsidP="004B4015">
      <w:pPr>
        <w:pStyle w:val="NoSpacing"/>
        <w:pBdr>
          <w:top w:val="single" w:sz="4" w:space="1" w:color="auto"/>
          <w:left w:val="single" w:sz="4" w:space="4" w:color="auto"/>
          <w:bottom w:val="single" w:sz="4" w:space="1" w:color="auto"/>
          <w:right w:val="single" w:sz="4" w:space="4" w:color="auto"/>
        </w:pBdr>
        <w:ind w:left="360"/>
        <w:rPr>
          <w:rFonts w:asciiTheme="minorHAnsi" w:hAnsiTheme="minorHAnsi" w:cstheme="minorHAnsi"/>
          <w:b/>
          <w:sz w:val="24"/>
          <w:szCs w:val="24"/>
        </w:rPr>
      </w:pPr>
      <w:r>
        <w:rPr>
          <w:rFonts w:asciiTheme="minorHAnsi" w:hAnsiTheme="minorHAnsi" w:cstheme="minorHAnsi"/>
          <w:i/>
        </w:rPr>
        <w:t>All checks issued by the council require signatures from two individuals specified by annual resolution.</w:t>
      </w:r>
      <w:r w:rsidR="00A65809">
        <w:rPr>
          <w:rFonts w:asciiTheme="minorHAnsi" w:hAnsiTheme="minorHAnsi" w:cstheme="minorHAnsi"/>
          <w:i/>
        </w:rPr>
        <w:t xml:space="preserve">  At no time will blank checks be signed.</w:t>
      </w:r>
    </w:p>
    <w:p w14:paraId="0F45433F" w14:textId="77777777" w:rsidR="000D455F" w:rsidRPr="000D455F" w:rsidRDefault="000D455F" w:rsidP="000D455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586A8F8D" w14:textId="737A4C19" w:rsidR="000D455F" w:rsidRDefault="000D455F" w:rsidP="000D455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0D455F">
        <w:rPr>
          <w:rFonts w:asciiTheme="minorHAnsi" w:eastAsia="Times New Roman" w:hAnsiTheme="minorHAnsi" w:cstheme="minorHAnsi"/>
        </w:rPr>
        <w:t>There are three ways that cash can be disbursed in the council.  One is through the petty cash fund, the second is by cash disbursement check and the third is by Electronic Funds Transfer (Bank Wire).  The Scout executive shall be responsible for all cash d</w:t>
      </w:r>
      <w:r w:rsidR="000741D7">
        <w:rPr>
          <w:rFonts w:asciiTheme="minorHAnsi" w:eastAsia="Times New Roman" w:hAnsiTheme="minorHAnsi" w:cstheme="minorHAnsi"/>
        </w:rPr>
        <w:t xml:space="preserve">isbursements as delegated to </w:t>
      </w:r>
      <w:r w:rsidR="000741D7" w:rsidRPr="000741D7">
        <w:rPr>
          <w:rFonts w:asciiTheme="minorHAnsi" w:eastAsia="Times New Roman" w:hAnsiTheme="minorHAnsi" w:cstheme="minorHAnsi"/>
          <w:i/>
          <w:color w:val="FF0000"/>
        </w:rPr>
        <w:t>(insert title or</w:t>
      </w:r>
      <w:r w:rsidR="000741D7" w:rsidRPr="000741D7">
        <w:rPr>
          <w:rFonts w:asciiTheme="minorHAnsi" w:eastAsia="Times New Roman" w:hAnsiTheme="minorHAnsi" w:cstheme="minorHAnsi"/>
          <w:color w:val="FF0000"/>
        </w:rPr>
        <w:t xml:space="preserve"> </w:t>
      </w:r>
      <w:r w:rsidR="000741D7" w:rsidRPr="000741D7">
        <w:rPr>
          <w:rFonts w:asciiTheme="minorHAnsi" w:eastAsia="Times New Roman" w:hAnsiTheme="minorHAnsi" w:cstheme="minorHAnsi"/>
          <w:i/>
          <w:color w:val="FF0000"/>
        </w:rPr>
        <w:t>position(s)</w:t>
      </w:r>
      <w:r w:rsidRPr="000741D7">
        <w:rPr>
          <w:rFonts w:asciiTheme="minorHAnsi" w:eastAsia="Times New Roman" w:hAnsiTheme="minorHAnsi" w:cstheme="minorHAnsi"/>
          <w:i/>
          <w:color w:val="FF0000"/>
        </w:rPr>
        <w:t>.</w:t>
      </w:r>
      <w:r w:rsidRPr="000741D7">
        <w:rPr>
          <w:rFonts w:asciiTheme="minorHAnsi" w:eastAsia="Times New Roman" w:hAnsiTheme="minorHAnsi" w:cstheme="minorHAnsi"/>
          <w:color w:val="FF0000"/>
        </w:rPr>
        <w:t xml:space="preserve">  </w:t>
      </w:r>
    </w:p>
    <w:p w14:paraId="12F282C5" w14:textId="77777777" w:rsidR="00E6216D" w:rsidRDefault="00E6216D" w:rsidP="00E412A7">
      <w:pPr>
        <w:spacing w:after="80"/>
        <w:rPr>
          <w:rFonts w:asciiTheme="minorHAnsi" w:hAnsiTheme="minorHAnsi"/>
          <w:b/>
        </w:rPr>
      </w:pPr>
    </w:p>
    <w:p w14:paraId="034F88B7" w14:textId="77777777" w:rsidR="00E412A7" w:rsidRPr="00ED1DCC" w:rsidRDefault="00E412A7" w:rsidP="00E412A7">
      <w:pPr>
        <w:spacing w:after="80"/>
        <w:rPr>
          <w:rFonts w:asciiTheme="minorHAnsi" w:hAnsiTheme="minorHAnsi"/>
          <w:b/>
        </w:rPr>
      </w:pPr>
      <w:r w:rsidRPr="00ED1DCC">
        <w:rPr>
          <w:rFonts w:asciiTheme="minorHAnsi" w:hAnsiTheme="minorHAnsi"/>
          <w:b/>
        </w:rPr>
        <w:t>Procedures:</w:t>
      </w:r>
    </w:p>
    <w:p w14:paraId="3B63EB88" w14:textId="77777777" w:rsidR="00E412A7" w:rsidRPr="000D455F" w:rsidRDefault="00E412A7" w:rsidP="000D455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0B11F735" w14:textId="108902BF" w:rsidR="000D455F" w:rsidRPr="00DA1CCA" w:rsidRDefault="00E412A7" w:rsidP="00181E6F">
      <w:pPr>
        <w:pStyle w:val="ListParagraph"/>
        <w:numPr>
          <w:ilvl w:val="0"/>
          <w:numId w:val="12"/>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All</w:t>
      </w:r>
      <w:r w:rsidR="000D455F" w:rsidRPr="00DA1CCA">
        <w:rPr>
          <w:rFonts w:asciiTheme="minorHAnsi" w:eastAsia="Times New Roman" w:hAnsiTheme="minorHAnsi" w:cstheme="minorHAnsi"/>
        </w:rPr>
        <w:t xml:space="preserve"> approved invoices </w:t>
      </w:r>
      <w:r>
        <w:rPr>
          <w:rFonts w:asciiTheme="minorHAnsi" w:eastAsia="Times New Roman" w:hAnsiTheme="minorHAnsi" w:cstheme="minorHAnsi"/>
        </w:rPr>
        <w:t xml:space="preserve">are entered </w:t>
      </w:r>
      <w:r w:rsidR="000D455F" w:rsidRPr="00DA1CCA">
        <w:rPr>
          <w:rFonts w:asciiTheme="minorHAnsi" w:eastAsia="Times New Roman" w:hAnsiTheme="minorHAnsi" w:cstheme="minorHAnsi"/>
        </w:rPr>
        <w:t>into the Accounts Payable software daily</w:t>
      </w:r>
      <w:r>
        <w:rPr>
          <w:rFonts w:asciiTheme="minorHAnsi" w:eastAsia="Times New Roman" w:hAnsiTheme="minorHAnsi" w:cstheme="minorHAnsi"/>
        </w:rPr>
        <w:t>, paying</w:t>
      </w:r>
      <w:r w:rsidR="000D455F" w:rsidRPr="00DA1CCA">
        <w:rPr>
          <w:rFonts w:asciiTheme="minorHAnsi" w:eastAsia="Times New Roman" w:hAnsiTheme="minorHAnsi" w:cstheme="minorHAnsi"/>
        </w:rPr>
        <w:t xml:space="preserve"> careful attention to the accounting date for the invoice, the payment due date, and the invoice date. No backdating of invoices is permitted to maintain the integrity of the prior closed monthly statements.</w:t>
      </w:r>
    </w:p>
    <w:p w14:paraId="4B455DB5" w14:textId="77777777" w:rsidR="000D455F" w:rsidRPr="000D455F" w:rsidRDefault="000D455F" w:rsidP="000D455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3F28BE19" w14:textId="3249735D" w:rsidR="000D455F" w:rsidRPr="00DA1CCA" w:rsidRDefault="000D455F" w:rsidP="00181E6F">
      <w:pPr>
        <w:pStyle w:val="ListParagraph"/>
        <w:numPr>
          <w:ilvl w:val="0"/>
          <w:numId w:val="12"/>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DA1CCA">
        <w:rPr>
          <w:rFonts w:asciiTheme="minorHAnsi" w:eastAsia="Times New Roman" w:hAnsiTheme="minorHAnsi" w:cstheme="minorHAnsi"/>
        </w:rPr>
        <w:t xml:space="preserve">After entering all approved invoices, an edit list </w:t>
      </w:r>
      <w:r w:rsidR="00E412A7">
        <w:rPr>
          <w:rFonts w:asciiTheme="minorHAnsi" w:eastAsia="Times New Roman" w:hAnsiTheme="minorHAnsi" w:cstheme="minorHAnsi"/>
        </w:rPr>
        <w:t>is printed to</w:t>
      </w:r>
      <w:r w:rsidR="00E412A7" w:rsidRPr="00DA1CCA">
        <w:rPr>
          <w:rFonts w:asciiTheme="minorHAnsi" w:eastAsia="Times New Roman" w:hAnsiTheme="minorHAnsi" w:cstheme="minorHAnsi"/>
        </w:rPr>
        <w:t xml:space="preserve"> </w:t>
      </w:r>
      <w:r w:rsidRPr="00DA1CCA">
        <w:rPr>
          <w:rFonts w:asciiTheme="minorHAnsi" w:eastAsia="Times New Roman" w:hAnsiTheme="minorHAnsi" w:cstheme="minorHAnsi"/>
        </w:rPr>
        <w:t xml:space="preserve">verify the vendor, dates, and amounts. When the information has been verified, a transaction register </w:t>
      </w:r>
      <w:r w:rsidR="00E412A7">
        <w:rPr>
          <w:rFonts w:asciiTheme="minorHAnsi" w:eastAsia="Times New Roman" w:hAnsiTheme="minorHAnsi" w:cstheme="minorHAnsi"/>
        </w:rPr>
        <w:t xml:space="preserve">is created </w:t>
      </w:r>
      <w:r w:rsidRPr="00DA1CCA">
        <w:rPr>
          <w:rFonts w:asciiTheme="minorHAnsi" w:eastAsia="Times New Roman" w:hAnsiTheme="minorHAnsi" w:cstheme="minorHAnsi"/>
        </w:rPr>
        <w:t xml:space="preserve">and </w:t>
      </w:r>
      <w:r w:rsidR="00E412A7">
        <w:rPr>
          <w:rFonts w:asciiTheme="minorHAnsi" w:eastAsia="Times New Roman" w:hAnsiTheme="minorHAnsi" w:cstheme="minorHAnsi"/>
        </w:rPr>
        <w:t>the</w:t>
      </w:r>
      <w:r w:rsidRPr="00DA1CCA">
        <w:rPr>
          <w:rFonts w:asciiTheme="minorHAnsi" w:eastAsia="Times New Roman" w:hAnsiTheme="minorHAnsi" w:cstheme="minorHAnsi"/>
        </w:rPr>
        <w:t xml:space="preserve"> information </w:t>
      </w:r>
      <w:r w:rsidR="00E412A7">
        <w:rPr>
          <w:rFonts w:asciiTheme="minorHAnsi" w:eastAsia="Times New Roman" w:hAnsiTheme="minorHAnsi" w:cstheme="minorHAnsi"/>
        </w:rPr>
        <w:t xml:space="preserve">is distributed </w:t>
      </w:r>
      <w:r w:rsidRPr="00DA1CCA">
        <w:rPr>
          <w:rFonts w:asciiTheme="minorHAnsi" w:eastAsia="Times New Roman" w:hAnsiTheme="minorHAnsi" w:cstheme="minorHAnsi"/>
        </w:rPr>
        <w:t>to the general ledger using today's (the current) date.</w:t>
      </w:r>
    </w:p>
    <w:p w14:paraId="19119AA7" w14:textId="77777777" w:rsidR="000D455F" w:rsidRPr="000D455F" w:rsidRDefault="000D455F" w:rsidP="000D455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5366BCC7" w14:textId="712851B5" w:rsidR="000D455F" w:rsidRPr="00DA1CCA" w:rsidRDefault="00E412A7" w:rsidP="00181E6F">
      <w:pPr>
        <w:pStyle w:val="ListParagraph"/>
        <w:numPr>
          <w:ilvl w:val="0"/>
          <w:numId w:val="12"/>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Vendor</w:t>
      </w:r>
      <w:r w:rsidR="000D455F" w:rsidRPr="00DA1CCA">
        <w:rPr>
          <w:rFonts w:asciiTheme="minorHAnsi" w:eastAsia="Times New Roman" w:hAnsiTheme="minorHAnsi" w:cstheme="minorHAnsi"/>
        </w:rPr>
        <w:t xml:space="preserve"> invoices </w:t>
      </w:r>
      <w:r>
        <w:rPr>
          <w:rFonts w:asciiTheme="minorHAnsi" w:eastAsia="Times New Roman" w:hAnsiTheme="minorHAnsi" w:cstheme="minorHAnsi"/>
        </w:rPr>
        <w:t>and attached</w:t>
      </w:r>
      <w:r w:rsidR="000D455F" w:rsidRPr="00DA1CCA">
        <w:rPr>
          <w:rFonts w:asciiTheme="minorHAnsi" w:eastAsia="Times New Roman" w:hAnsiTheme="minorHAnsi" w:cstheme="minorHAnsi"/>
        </w:rPr>
        <w:t xml:space="preserve"> purchase orders and file</w:t>
      </w:r>
      <w:r>
        <w:rPr>
          <w:rFonts w:asciiTheme="minorHAnsi" w:eastAsia="Times New Roman" w:hAnsiTheme="minorHAnsi" w:cstheme="minorHAnsi"/>
        </w:rPr>
        <w:t>d</w:t>
      </w:r>
      <w:r w:rsidR="000D455F" w:rsidRPr="00DA1CCA">
        <w:rPr>
          <w:rFonts w:asciiTheme="minorHAnsi" w:eastAsia="Times New Roman" w:hAnsiTheme="minorHAnsi" w:cstheme="minorHAnsi"/>
        </w:rPr>
        <w:t xml:space="preserve"> alphabetically in the accounts payable file for future payment.</w:t>
      </w:r>
    </w:p>
    <w:p w14:paraId="2764FC68" w14:textId="77777777" w:rsidR="000D455F" w:rsidRPr="000D455F" w:rsidRDefault="000D455F" w:rsidP="000D455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6833DAA6" w14:textId="637ACDAD" w:rsidR="000D455F" w:rsidRPr="00991213" w:rsidRDefault="00514B3E" w:rsidP="00181E6F">
      <w:pPr>
        <w:pStyle w:val="ListParagraph"/>
        <w:numPr>
          <w:ilvl w:val="0"/>
          <w:numId w:val="12"/>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i/>
        </w:rPr>
      </w:pPr>
      <w:r>
        <w:rPr>
          <w:rFonts w:asciiTheme="minorHAnsi" w:eastAsia="Times New Roman" w:hAnsiTheme="minorHAnsi" w:cstheme="minorHAnsi"/>
        </w:rPr>
        <w:t xml:space="preserve">After </w:t>
      </w:r>
      <w:r w:rsidR="00E6216D">
        <w:rPr>
          <w:rFonts w:asciiTheme="minorHAnsi" w:eastAsia="Times New Roman" w:hAnsiTheme="minorHAnsi" w:cstheme="minorHAnsi"/>
        </w:rPr>
        <w:t>a</w:t>
      </w:r>
      <w:r w:rsidR="000D455F" w:rsidRPr="00DA1CCA">
        <w:rPr>
          <w:rFonts w:asciiTheme="minorHAnsi" w:eastAsia="Times New Roman" w:hAnsiTheme="minorHAnsi" w:cstheme="minorHAnsi"/>
        </w:rPr>
        <w:t xml:space="preserve">pproved invoices have been entered and distributed to the general ledger, </w:t>
      </w:r>
      <w:r>
        <w:rPr>
          <w:rFonts w:asciiTheme="minorHAnsi" w:eastAsia="Times New Roman" w:hAnsiTheme="minorHAnsi" w:cstheme="minorHAnsi"/>
        </w:rPr>
        <w:t>they will be verified with</w:t>
      </w:r>
      <w:r w:rsidRPr="00DA1CCA">
        <w:rPr>
          <w:rFonts w:asciiTheme="minorHAnsi" w:eastAsia="Times New Roman" w:hAnsiTheme="minorHAnsi" w:cstheme="minorHAnsi"/>
        </w:rPr>
        <w:t xml:space="preserve"> </w:t>
      </w:r>
      <w:r w:rsidR="000D455F" w:rsidRPr="00DA1CCA">
        <w:rPr>
          <w:rFonts w:asciiTheme="minorHAnsi" w:eastAsia="Times New Roman" w:hAnsiTheme="minorHAnsi" w:cstheme="minorHAnsi"/>
        </w:rPr>
        <w:t>the Aging Report</w:t>
      </w:r>
      <w:r>
        <w:rPr>
          <w:rFonts w:asciiTheme="minorHAnsi" w:eastAsia="Times New Roman" w:hAnsiTheme="minorHAnsi" w:cstheme="minorHAnsi"/>
        </w:rPr>
        <w:t>.</w:t>
      </w:r>
    </w:p>
    <w:p w14:paraId="28580D57" w14:textId="77777777" w:rsidR="000D455F" w:rsidRPr="000D455F" w:rsidRDefault="000D455F" w:rsidP="000D455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63EF8A25" w14:textId="7B5E3D49" w:rsidR="000D455F" w:rsidRPr="00514B3E" w:rsidRDefault="00E412A7" w:rsidP="00514B3E">
      <w:pPr>
        <w:pStyle w:val="ListParagraph"/>
        <w:numPr>
          <w:ilvl w:val="0"/>
          <w:numId w:val="12"/>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514B3E">
        <w:rPr>
          <w:rFonts w:asciiTheme="minorHAnsi" w:eastAsia="Times New Roman" w:hAnsiTheme="minorHAnsi" w:cstheme="minorHAnsi"/>
        </w:rPr>
        <w:t xml:space="preserve">Invoices will be paid with checks issued [indicate frequency].  </w:t>
      </w:r>
      <w:r w:rsidR="000741D7" w:rsidRPr="00514B3E">
        <w:rPr>
          <w:rFonts w:asciiTheme="minorHAnsi" w:eastAsia="Times New Roman" w:hAnsiTheme="minorHAnsi" w:cstheme="minorHAnsi"/>
          <w:i/>
          <w:color w:val="FF0000"/>
        </w:rPr>
        <w:t>(insert title or position)</w:t>
      </w:r>
      <w:r w:rsidR="000D455F" w:rsidRPr="00514B3E">
        <w:rPr>
          <w:rFonts w:asciiTheme="minorHAnsi" w:eastAsia="Times New Roman" w:hAnsiTheme="minorHAnsi" w:cstheme="minorHAnsi"/>
          <w:i/>
          <w:color w:val="FF0000"/>
        </w:rPr>
        <w:t xml:space="preserve"> </w:t>
      </w:r>
      <w:r w:rsidR="00514B3E" w:rsidRPr="00514B3E">
        <w:rPr>
          <w:rFonts w:asciiTheme="minorHAnsi" w:eastAsia="Times New Roman" w:hAnsiTheme="minorHAnsi" w:cstheme="minorHAnsi"/>
          <w:i/>
          <w:color w:val="FF0000"/>
        </w:rPr>
        <w:t xml:space="preserve">will </w:t>
      </w:r>
      <w:r w:rsidR="000D455F" w:rsidRPr="00514B3E">
        <w:rPr>
          <w:rFonts w:asciiTheme="minorHAnsi" w:eastAsia="Times New Roman" w:hAnsiTheme="minorHAnsi" w:cstheme="minorHAnsi"/>
        </w:rPr>
        <w:t>indicate which invoices are to be paid by marking them on the Aging Report.</w:t>
      </w:r>
      <w:r w:rsidR="00E6216D">
        <w:rPr>
          <w:rFonts w:asciiTheme="minorHAnsi" w:eastAsia="Times New Roman" w:hAnsiTheme="minorHAnsi" w:cstheme="minorHAnsi"/>
        </w:rPr>
        <w:t xml:space="preserve"> </w:t>
      </w:r>
      <w:r w:rsidR="00514B3E" w:rsidRPr="00514B3E">
        <w:rPr>
          <w:rFonts w:asciiTheme="minorHAnsi" w:eastAsia="Times New Roman" w:hAnsiTheme="minorHAnsi" w:cstheme="minorHAnsi"/>
        </w:rPr>
        <w:t>The</w:t>
      </w:r>
      <w:r w:rsidR="000D455F" w:rsidRPr="00514B3E">
        <w:rPr>
          <w:rFonts w:asciiTheme="minorHAnsi" w:eastAsia="Times New Roman" w:hAnsiTheme="minorHAnsi" w:cstheme="minorHAnsi"/>
        </w:rPr>
        <w:t xml:space="preserve"> list of invoices</w:t>
      </w:r>
      <w:r w:rsidR="000741D7" w:rsidRPr="00514B3E">
        <w:rPr>
          <w:rFonts w:asciiTheme="minorHAnsi" w:eastAsia="Times New Roman" w:hAnsiTheme="minorHAnsi" w:cstheme="minorHAnsi"/>
        </w:rPr>
        <w:t xml:space="preserve"> to be paid</w:t>
      </w:r>
      <w:r w:rsidR="000D455F" w:rsidRPr="00514B3E">
        <w:rPr>
          <w:rFonts w:asciiTheme="minorHAnsi" w:eastAsia="Times New Roman" w:hAnsiTheme="minorHAnsi" w:cstheme="minorHAnsi"/>
        </w:rPr>
        <w:t xml:space="preserve"> </w:t>
      </w:r>
      <w:r w:rsidR="00514B3E">
        <w:rPr>
          <w:rFonts w:asciiTheme="minorHAnsi" w:eastAsia="Times New Roman" w:hAnsiTheme="minorHAnsi" w:cstheme="minorHAnsi"/>
        </w:rPr>
        <w:t xml:space="preserve">may be modified </w:t>
      </w:r>
      <w:r w:rsidR="000D455F" w:rsidRPr="00514B3E">
        <w:rPr>
          <w:rFonts w:asciiTheme="minorHAnsi" w:eastAsia="Times New Roman" w:hAnsiTheme="minorHAnsi" w:cstheme="minorHAnsi"/>
        </w:rPr>
        <w:t>according to the instructions on the Aging Report.</w:t>
      </w:r>
    </w:p>
    <w:p w14:paraId="7793AC5E" w14:textId="77777777" w:rsidR="000D455F" w:rsidRPr="000D455F" w:rsidRDefault="000D455F" w:rsidP="000D455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774886CF" w14:textId="255A2466" w:rsidR="000D455F" w:rsidRPr="00930B23" w:rsidRDefault="00514B3E" w:rsidP="00181E6F">
      <w:pPr>
        <w:pStyle w:val="ListParagraph"/>
        <w:numPr>
          <w:ilvl w:val="0"/>
          <w:numId w:val="12"/>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When the</w:t>
      </w:r>
      <w:r w:rsidR="000D455F" w:rsidRPr="00930B23">
        <w:rPr>
          <w:rFonts w:asciiTheme="minorHAnsi" w:eastAsia="Times New Roman" w:hAnsiTheme="minorHAnsi" w:cstheme="minorHAnsi"/>
        </w:rPr>
        <w:t xml:space="preserve"> set of invoices</w:t>
      </w:r>
      <w:r>
        <w:rPr>
          <w:rFonts w:asciiTheme="minorHAnsi" w:eastAsia="Times New Roman" w:hAnsiTheme="minorHAnsi" w:cstheme="minorHAnsi"/>
        </w:rPr>
        <w:t xml:space="preserve"> </w:t>
      </w:r>
      <w:r w:rsidR="000D455F" w:rsidRPr="00930B23">
        <w:rPr>
          <w:rFonts w:asciiTheme="minorHAnsi" w:eastAsia="Times New Roman" w:hAnsiTheme="minorHAnsi" w:cstheme="minorHAnsi"/>
        </w:rPr>
        <w:t xml:space="preserve"> is acceptable, </w:t>
      </w:r>
      <w:r w:rsidR="000741D7" w:rsidRPr="000741D7">
        <w:rPr>
          <w:rFonts w:asciiTheme="minorHAnsi" w:eastAsia="Times New Roman" w:hAnsiTheme="minorHAnsi" w:cstheme="minorHAnsi"/>
          <w:i/>
          <w:color w:val="FF0000"/>
        </w:rPr>
        <w:t>(insert title or position)</w:t>
      </w:r>
      <w:r w:rsidR="000D455F" w:rsidRPr="000741D7">
        <w:rPr>
          <w:rFonts w:asciiTheme="minorHAnsi" w:eastAsia="Times New Roman" w:hAnsiTheme="minorHAnsi" w:cstheme="minorHAnsi"/>
          <w:color w:val="FF0000"/>
        </w:rPr>
        <w:t xml:space="preserve"> </w:t>
      </w:r>
      <w:r>
        <w:rPr>
          <w:rFonts w:asciiTheme="minorHAnsi" w:eastAsia="Times New Roman" w:hAnsiTheme="minorHAnsi" w:cstheme="minorHAnsi"/>
          <w:color w:val="FF0000"/>
        </w:rPr>
        <w:t xml:space="preserve">will </w:t>
      </w:r>
      <w:r w:rsidR="000D455F" w:rsidRPr="00930B23">
        <w:rPr>
          <w:rFonts w:asciiTheme="minorHAnsi" w:eastAsia="Times New Roman" w:hAnsiTheme="minorHAnsi" w:cstheme="minorHAnsi"/>
        </w:rPr>
        <w:t xml:space="preserve">sign the report indicating approval of the invoices to be paid. </w:t>
      </w:r>
    </w:p>
    <w:p w14:paraId="3468AC5C" w14:textId="77777777" w:rsidR="000D455F" w:rsidRPr="000D455F" w:rsidRDefault="000D455F" w:rsidP="000D455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0D455F">
        <w:rPr>
          <w:rFonts w:asciiTheme="minorHAnsi" w:eastAsia="Times New Roman" w:hAnsiTheme="minorHAnsi" w:cstheme="minorHAnsi"/>
        </w:rPr>
        <w:t xml:space="preserve"> </w:t>
      </w:r>
    </w:p>
    <w:p w14:paraId="2EA91453" w14:textId="669152A0" w:rsidR="000D455F" w:rsidRPr="00930B23" w:rsidRDefault="004B4015" w:rsidP="00181E6F">
      <w:pPr>
        <w:pStyle w:val="ListParagraph"/>
        <w:numPr>
          <w:ilvl w:val="0"/>
          <w:numId w:val="12"/>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Checks are printed</w:t>
      </w:r>
      <w:r w:rsidR="000D455F" w:rsidRPr="00930B23">
        <w:rPr>
          <w:rFonts w:asciiTheme="minorHAnsi" w:eastAsia="Times New Roman" w:hAnsiTheme="minorHAnsi" w:cstheme="minorHAnsi"/>
        </w:rPr>
        <w:t>, attach</w:t>
      </w:r>
      <w:r>
        <w:rPr>
          <w:rFonts w:asciiTheme="minorHAnsi" w:eastAsia="Times New Roman" w:hAnsiTheme="minorHAnsi" w:cstheme="minorHAnsi"/>
        </w:rPr>
        <w:t>ed with</w:t>
      </w:r>
      <w:r w:rsidR="000D455F" w:rsidRPr="00930B23">
        <w:rPr>
          <w:rFonts w:asciiTheme="minorHAnsi" w:eastAsia="Times New Roman" w:hAnsiTheme="minorHAnsi" w:cstheme="minorHAnsi"/>
        </w:rPr>
        <w:t xml:space="preserve"> related invoices and purchase orders, and present</w:t>
      </w:r>
      <w:r>
        <w:rPr>
          <w:rFonts w:asciiTheme="minorHAnsi" w:eastAsia="Times New Roman" w:hAnsiTheme="minorHAnsi" w:cstheme="minorHAnsi"/>
        </w:rPr>
        <w:t>ed</w:t>
      </w:r>
      <w:r w:rsidR="000D455F" w:rsidRPr="00930B23">
        <w:rPr>
          <w:rFonts w:asciiTheme="minorHAnsi" w:eastAsia="Times New Roman" w:hAnsiTheme="minorHAnsi" w:cstheme="minorHAnsi"/>
        </w:rPr>
        <w:t xml:space="preserve">  to</w:t>
      </w:r>
      <w:r w:rsidR="000D455F" w:rsidRPr="000741D7">
        <w:rPr>
          <w:rFonts w:asciiTheme="minorHAnsi" w:eastAsia="Times New Roman" w:hAnsiTheme="minorHAnsi" w:cstheme="minorHAnsi"/>
          <w:i/>
          <w:color w:val="FF0000"/>
        </w:rPr>
        <w:t xml:space="preserve"> </w:t>
      </w:r>
      <w:r w:rsidR="000741D7" w:rsidRPr="000741D7">
        <w:rPr>
          <w:rFonts w:asciiTheme="minorHAnsi" w:eastAsia="Times New Roman" w:hAnsiTheme="minorHAnsi" w:cstheme="minorHAnsi"/>
          <w:i/>
          <w:color w:val="FF0000"/>
        </w:rPr>
        <w:t>(insert</w:t>
      </w:r>
      <w:r w:rsidR="000741D7">
        <w:rPr>
          <w:rFonts w:asciiTheme="minorHAnsi" w:eastAsia="Times New Roman" w:hAnsiTheme="minorHAnsi" w:cstheme="minorHAnsi"/>
        </w:rPr>
        <w:t xml:space="preserve"> </w:t>
      </w:r>
      <w:r w:rsidR="000741D7" w:rsidRPr="000741D7">
        <w:rPr>
          <w:rFonts w:asciiTheme="minorHAnsi" w:eastAsia="Times New Roman" w:hAnsiTheme="minorHAnsi" w:cstheme="minorHAnsi"/>
          <w:i/>
          <w:color w:val="FF0000"/>
        </w:rPr>
        <w:t>title or position</w:t>
      </w:r>
      <w:r w:rsidR="000741D7">
        <w:rPr>
          <w:rFonts w:asciiTheme="minorHAnsi" w:eastAsia="Times New Roman" w:hAnsiTheme="minorHAnsi" w:cstheme="minorHAnsi"/>
        </w:rPr>
        <w:t>)</w:t>
      </w:r>
      <w:r>
        <w:rPr>
          <w:rFonts w:asciiTheme="minorHAnsi" w:eastAsia="Times New Roman" w:hAnsiTheme="minorHAnsi" w:cstheme="minorHAnsi"/>
        </w:rPr>
        <w:t xml:space="preserve"> for signing</w:t>
      </w:r>
      <w:r w:rsidR="000D455F" w:rsidRPr="00930B23">
        <w:rPr>
          <w:rFonts w:asciiTheme="minorHAnsi" w:eastAsia="Times New Roman" w:hAnsiTheme="minorHAnsi" w:cstheme="minorHAnsi"/>
        </w:rPr>
        <w:t xml:space="preserve">. </w:t>
      </w:r>
      <w:r>
        <w:rPr>
          <w:rFonts w:asciiTheme="minorHAnsi" w:eastAsia="Times New Roman" w:hAnsiTheme="minorHAnsi" w:cstheme="minorHAnsi"/>
        </w:rPr>
        <w:t>C</w:t>
      </w:r>
      <w:r w:rsidR="000D455F" w:rsidRPr="00930B23">
        <w:rPr>
          <w:rFonts w:asciiTheme="minorHAnsi" w:eastAsia="Times New Roman" w:hAnsiTheme="minorHAnsi" w:cstheme="minorHAnsi"/>
        </w:rPr>
        <w:t>heck</w:t>
      </w:r>
      <w:r>
        <w:rPr>
          <w:rFonts w:asciiTheme="minorHAnsi" w:eastAsia="Times New Roman" w:hAnsiTheme="minorHAnsi" w:cstheme="minorHAnsi"/>
        </w:rPr>
        <w:t>s</w:t>
      </w:r>
      <w:r w:rsidR="000D455F" w:rsidRPr="00930B23">
        <w:rPr>
          <w:rFonts w:asciiTheme="minorHAnsi" w:eastAsia="Times New Roman" w:hAnsiTheme="minorHAnsi" w:cstheme="minorHAnsi"/>
        </w:rPr>
        <w:t xml:space="preserve"> and </w:t>
      </w:r>
      <w:r>
        <w:rPr>
          <w:rFonts w:asciiTheme="minorHAnsi" w:eastAsia="Times New Roman" w:hAnsiTheme="minorHAnsi" w:cstheme="minorHAnsi"/>
        </w:rPr>
        <w:t>documentation are kept</w:t>
      </w:r>
      <w:r w:rsidR="000D455F" w:rsidRPr="00930B23">
        <w:rPr>
          <w:rFonts w:asciiTheme="minorHAnsi" w:eastAsia="Times New Roman" w:hAnsiTheme="minorHAnsi" w:cstheme="minorHAnsi"/>
        </w:rPr>
        <w:t xml:space="preserve"> together until a signature</w:t>
      </w:r>
      <w:r>
        <w:rPr>
          <w:rFonts w:asciiTheme="minorHAnsi" w:eastAsia="Times New Roman" w:hAnsiTheme="minorHAnsi" w:cstheme="minorHAnsi"/>
        </w:rPr>
        <w:t>s</w:t>
      </w:r>
      <w:r w:rsidR="000D455F" w:rsidRPr="00930B23">
        <w:rPr>
          <w:rFonts w:asciiTheme="minorHAnsi" w:eastAsia="Times New Roman" w:hAnsiTheme="minorHAnsi" w:cstheme="minorHAnsi"/>
        </w:rPr>
        <w:t xml:space="preserve"> </w:t>
      </w:r>
      <w:r w:rsidRPr="00930B23">
        <w:rPr>
          <w:rFonts w:asciiTheme="minorHAnsi" w:eastAsia="Times New Roman" w:hAnsiTheme="minorHAnsi" w:cstheme="minorHAnsi"/>
        </w:rPr>
        <w:t>ha</w:t>
      </w:r>
      <w:r>
        <w:rPr>
          <w:rFonts w:asciiTheme="minorHAnsi" w:eastAsia="Times New Roman" w:hAnsiTheme="minorHAnsi" w:cstheme="minorHAnsi"/>
        </w:rPr>
        <w:t>ve</w:t>
      </w:r>
      <w:r w:rsidRPr="00930B23">
        <w:rPr>
          <w:rFonts w:asciiTheme="minorHAnsi" w:eastAsia="Times New Roman" w:hAnsiTheme="minorHAnsi" w:cstheme="minorHAnsi"/>
        </w:rPr>
        <w:t xml:space="preserve"> </w:t>
      </w:r>
      <w:r w:rsidR="000D455F" w:rsidRPr="00930B23">
        <w:rPr>
          <w:rFonts w:asciiTheme="minorHAnsi" w:eastAsia="Times New Roman" w:hAnsiTheme="minorHAnsi" w:cstheme="minorHAnsi"/>
        </w:rPr>
        <w:t>been affixed.</w:t>
      </w:r>
    </w:p>
    <w:p w14:paraId="277D71E5" w14:textId="77777777" w:rsidR="000D455F" w:rsidRPr="000D455F" w:rsidRDefault="000D455F" w:rsidP="000D455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12872B72" w14:textId="77777777" w:rsidR="000D455F" w:rsidRPr="00930B23" w:rsidRDefault="000741D7" w:rsidP="00181E6F">
      <w:pPr>
        <w:pStyle w:val="ListParagraph"/>
        <w:numPr>
          <w:ilvl w:val="0"/>
          <w:numId w:val="12"/>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 xml:space="preserve">The </w:t>
      </w:r>
      <w:r w:rsidRPr="001F0720">
        <w:rPr>
          <w:rFonts w:asciiTheme="minorHAnsi" w:eastAsia="Times New Roman" w:hAnsiTheme="minorHAnsi" w:cstheme="minorHAnsi"/>
          <w:i/>
          <w:color w:val="FF0000"/>
        </w:rPr>
        <w:t>(insert title of position</w:t>
      </w:r>
      <w:r w:rsidR="001F0720">
        <w:rPr>
          <w:rFonts w:asciiTheme="minorHAnsi" w:eastAsia="Times New Roman" w:hAnsiTheme="minorHAnsi" w:cstheme="minorHAnsi"/>
        </w:rPr>
        <w:t xml:space="preserve">) is to </w:t>
      </w:r>
      <w:r w:rsidR="000D455F" w:rsidRPr="00930B23">
        <w:rPr>
          <w:rFonts w:asciiTheme="minorHAnsi" w:eastAsia="Times New Roman" w:hAnsiTheme="minorHAnsi" w:cstheme="minorHAnsi"/>
        </w:rPr>
        <w:t>take the approved checks with related documentation to the authorized signers. (Two signatures are required on all checks.)</w:t>
      </w:r>
    </w:p>
    <w:p w14:paraId="669A724E" w14:textId="77777777" w:rsidR="000D455F" w:rsidRPr="000D455F" w:rsidRDefault="000D455F" w:rsidP="000D455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3B1AF1B1" w14:textId="735906EB" w:rsidR="000D455F" w:rsidRPr="00A65809" w:rsidRDefault="001F0720" w:rsidP="00991213">
      <w:pPr>
        <w:pStyle w:val="ListParagraph"/>
        <w:numPr>
          <w:ilvl w:val="0"/>
          <w:numId w:val="12"/>
        </w:numPr>
        <w:tabs>
          <w:tab w:val="left" w:pos="-1080"/>
          <w:tab w:val="left" w:pos="-720"/>
          <w:tab w:val="left" w:pos="0"/>
          <w:tab w:val="left" w:pos="720"/>
          <w:tab w:val="right" w:leader="dot" w:pos="9360"/>
        </w:tabs>
        <w:overflowPunct w:val="0"/>
        <w:autoSpaceDE w:val="0"/>
        <w:autoSpaceDN w:val="0"/>
        <w:adjustRightInd w:val="0"/>
        <w:ind w:left="720" w:hanging="720"/>
        <w:textAlignment w:val="baseline"/>
        <w:rPr>
          <w:rFonts w:asciiTheme="minorHAnsi" w:eastAsia="Times New Roman" w:hAnsiTheme="minorHAnsi" w:cstheme="minorHAnsi"/>
        </w:rPr>
      </w:pPr>
      <w:r w:rsidRPr="00A65809">
        <w:rPr>
          <w:rFonts w:asciiTheme="minorHAnsi" w:eastAsia="Times New Roman" w:hAnsiTheme="minorHAnsi" w:cstheme="minorHAnsi"/>
        </w:rPr>
        <w:t xml:space="preserve">After all </w:t>
      </w:r>
      <w:r w:rsidR="000D455F" w:rsidRPr="00A65809">
        <w:rPr>
          <w:rFonts w:asciiTheme="minorHAnsi" w:eastAsia="Times New Roman" w:hAnsiTheme="minorHAnsi" w:cstheme="minorHAnsi"/>
        </w:rPr>
        <w:t xml:space="preserve">checks have been signed,  an audit copy of the check </w:t>
      </w:r>
      <w:r w:rsidR="004B4015" w:rsidRPr="00A65809">
        <w:rPr>
          <w:rFonts w:asciiTheme="minorHAnsi" w:eastAsia="Times New Roman" w:hAnsiTheme="minorHAnsi" w:cstheme="minorHAnsi"/>
        </w:rPr>
        <w:t xml:space="preserve">is attached </w:t>
      </w:r>
      <w:r w:rsidR="000D455F" w:rsidRPr="00A65809">
        <w:rPr>
          <w:rFonts w:asciiTheme="minorHAnsi" w:eastAsia="Times New Roman" w:hAnsiTheme="minorHAnsi" w:cstheme="minorHAnsi"/>
        </w:rPr>
        <w:t xml:space="preserve">to the invoice and purchase order documentation. </w:t>
      </w:r>
      <w:r w:rsidR="004B4015" w:rsidRPr="00A65809">
        <w:rPr>
          <w:rFonts w:asciiTheme="minorHAnsi" w:eastAsia="Times New Roman" w:hAnsiTheme="minorHAnsi" w:cstheme="minorHAnsi"/>
        </w:rPr>
        <w:t xml:space="preserve"> It is filed</w:t>
      </w:r>
      <w:r w:rsidR="00A65809" w:rsidRPr="00A65809">
        <w:rPr>
          <w:rFonts w:asciiTheme="minorHAnsi" w:eastAsia="Times New Roman" w:hAnsiTheme="minorHAnsi" w:cstheme="minorHAnsi"/>
        </w:rPr>
        <w:t xml:space="preserve"> alphabetically in vendor files.  Spe</w:t>
      </w:r>
      <w:r w:rsidR="00A65809">
        <w:rPr>
          <w:rFonts w:asciiTheme="minorHAnsi" w:eastAsia="Times New Roman" w:hAnsiTheme="minorHAnsi" w:cstheme="minorHAnsi"/>
        </w:rPr>
        <w:t>ci</w:t>
      </w:r>
      <w:r w:rsidR="00A65809" w:rsidRPr="00A65809">
        <w:rPr>
          <w:rFonts w:asciiTheme="minorHAnsi" w:eastAsia="Times New Roman" w:hAnsiTheme="minorHAnsi" w:cstheme="minorHAnsi"/>
        </w:rPr>
        <w:t>fic files may be created for regular vendors, but</w:t>
      </w:r>
    </w:p>
    <w:p w14:paraId="13B6EF3E" w14:textId="396B61FA" w:rsidR="000D455F" w:rsidRPr="00930B23" w:rsidRDefault="00E6216D" w:rsidP="00E6216D">
      <w:pPr>
        <w:pStyle w:val="ListParagraph"/>
        <w:numPr>
          <w:ilvl w:val="0"/>
          <w:numId w:val="12"/>
        </w:numPr>
        <w:tabs>
          <w:tab w:val="left" w:pos="-1080"/>
          <w:tab w:val="left" w:pos="-720"/>
          <w:tab w:val="left" w:pos="0"/>
          <w:tab w:val="left" w:pos="720"/>
          <w:tab w:val="right" w:leader="dot" w:pos="9360"/>
        </w:tabs>
        <w:overflowPunct w:val="0"/>
        <w:autoSpaceDE w:val="0"/>
        <w:autoSpaceDN w:val="0"/>
        <w:adjustRightInd w:val="0"/>
        <w:ind w:left="720"/>
        <w:textAlignment w:val="baseline"/>
        <w:rPr>
          <w:rFonts w:asciiTheme="minorHAnsi" w:eastAsia="Times New Roman" w:hAnsiTheme="minorHAnsi" w:cstheme="minorHAnsi"/>
        </w:rPr>
      </w:pPr>
      <w:r>
        <w:rPr>
          <w:rFonts w:asciiTheme="minorHAnsi" w:eastAsia="Times New Roman" w:hAnsiTheme="minorHAnsi" w:cstheme="minorHAnsi"/>
        </w:rPr>
        <w:lastRenderedPageBreak/>
        <w:t>M</w:t>
      </w:r>
      <w:r w:rsidR="00A65809" w:rsidRPr="00930B23">
        <w:rPr>
          <w:rFonts w:asciiTheme="minorHAnsi" w:eastAsia="Times New Roman" w:hAnsiTheme="minorHAnsi" w:cstheme="minorHAnsi"/>
        </w:rPr>
        <w:t xml:space="preserve">iscellaneous </w:t>
      </w:r>
      <w:r w:rsidR="000D455F" w:rsidRPr="00930B23">
        <w:rPr>
          <w:rFonts w:asciiTheme="minorHAnsi" w:eastAsia="Times New Roman" w:hAnsiTheme="minorHAnsi" w:cstheme="minorHAnsi"/>
        </w:rPr>
        <w:t>files in alphabetical order can be used for all vendors who do not have repeat transactions.</w:t>
      </w:r>
    </w:p>
    <w:p w14:paraId="2308C30F" w14:textId="77777777" w:rsidR="000D455F" w:rsidRPr="000D455F" w:rsidRDefault="000D455F" w:rsidP="000D455F">
      <w:pPr>
        <w:tabs>
          <w:tab w:val="left" w:pos="-1080"/>
          <w:tab w:val="left" w:pos="-720"/>
          <w:tab w:val="left" w:pos="0"/>
          <w:tab w:val="left" w:pos="720"/>
          <w:tab w:val="right" w:leader="dot" w:pos="9360"/>
        </w:tabs>
        <w:overflowPunct w:val="0"/>
        <w:autoSpaceDE w:val="0"/>
        <w:autoSpaceDN w:val="0"/>
        <w:adjustRightInd w:val="0"/>
        <w:ind w:left="720" w:hanging="720"/>
        <w:textAlignment w:val="baseline"/>
        <w:rPr>
          <w:rFonts w:asciiTheme="minorHAnsi" w:eastAsia="Times New Roman" w:hAnsiTheme="minorHAnsi" w:cstheme="minorHAnsi"/>
        </w:rPr>
      </w:pPr>
    </w:p>
    <w:p w14:paraId="222FD34B" w14:textId="77777777" w:rsidR="009923E8" w:rsidRDefault="001F0720" w:rsidP="00E6216D">
      <w:pPr>
        <w:pStyle w:val="ListParagraph"/>
        <w:numPr>
          <w:ilvl w:val="0"/>
          <w:numId w:val="12"/>
        </w:numPr>
        <w:tabs>
          <w:tab w:val="left" w:pos="-1080"/>
          <w:tab w:val="left" w:pos="-720"/>
          <w:tab w:val="left" w:pos="0"/>
          <w:tab w:val="left" w:pos="720"/>
          <w:tab w:val="right" w:leader="dot" w:pos="9360"/>
        </w:tabs>
        <w:overflowPunct w:val="0"/>
        <w:autoSpaceDE w:val="0"/>
        <w:autoSpaceDN w:val="0"/>
        <w:adjustRightInd w:val="0"/>
        <w:ind w:left="720"/>
        <w:textAlignment w:val="baseline"/>
        <w:rPr>
          <w:rFonts w:asciiTheme="minorHAnsi" w:eastAsia="Times New Roman" w:hAnsiTheme="minorHAnsi" w:cstheme="minorHAnsi"/>
        </w:rPr>
      </w:pPr>
      <w:r>
        <w:rPr>
          <w:rFonts w:asciiTheme="minorHAnsi" w:eastAsia="Times New Roman" w:hAnsiTheme="minorHAnsi" w:cstheme="minorHAnsi"/>
        </w:rPr>
        <w:t xml:space="preserve">The </w:t>
      </w:r>
      <w:r w:rsidRPr="001F0720">
        <w:rPr>
          <w:rFonts w:asciiTheme="minorHAnsi" w:eastAsia="Times New Roman" w:hAnsiTheme="minorHAnsi" w:cstheme="minorHAnsi"/>
          <w:i/>
          <w:color w:val="FF0000"/>
        </w:rPr>
        <w:t>(insert title or position)</w:t>
      </w:r>
      <w:r w:rsidRPr="001F0720">
        <w:rPr>
          <w:rFonts w:asciiTheme="minorHAnsi" w:eastAsia="Times New Roman" w:hAnsiTheme="minorHAnsi" w:cstheme="minorHAnsi"/>
          <w:color w:val="FF0000"/>
        </w:rPr>
        <w:t xml:space="preserve"> </w:t>
      </w:r>
      <w:r w:rsidR="000D455F" w:rsidRPr="009923E8">
        <w:rPr>
          <w:rFonts w:asciiTheme="minorHAnsi" w:eastAsia="Times New Roman" w:hAnsiTheme="minorHAnsi" w:cstheme="minorHAnsi"/>
        </w:rPr>
        <w:t xml:space="preserve">is responsible for the safeguarding of unused checks.  All voided checks will be put in a separate folder with all copies attached (if they are two- or three-part checks). </w:t>
      </w:r>
    </w:p>
    <w:p w14:paraId="1FC9AA9B" w14:textId="77777777" w:rsidR="009923E8" w:rsidRPr="009923E8" w:rsidRDefault="009923E8" w:rsidP="009923E8">
      <w:pPr>
        <w:pStyle w:val="ListParagraph"/>
        <w:rPr>
          <w:rFonts w:asciiTheme="minorHAnsi" w:eastAsia="Times New Roman" w:hAnsiTheme="minorHAnsi" w:cstheme="minorHAnsi"/>
        </w:rPr>
      </w:pPr>
    </w:p>
    <w:p w14:paraId="16A2C54B" w14:textId="77777777" w:rsidR="000D455F" w:rsidRPr="009923E8" w:rsidRDefault="000D455F" w:rsidP="00E6216D">
      <w:pPr>
        <w:pStyle w:val="ListParagraph"/>
        <w:numPr>
          <w:ilvl w:val="0"/>
          <w:numId w:val="12"/>
        </w:numPr>
        <w:tabs>
          <w:tab w:val="left" w:pos="-1080"/>
          <w:tab w:val="left" w:pos="-720"/>
          <w:tab w:val="left" w:pos="0"/>
          <w:tab w:val="left" w:pos="720"/>
          <w:tab w:val="right" w:leader="dot" w:pos="9360"/>
        </w:tabs>
        <w:overflowPunct w:val="0"/>
        <w:autoSpaceDE w:val="0"/>
        <w:autoSpaceDN w:val="0"/>
        <w:adjustRightInd w:val="0"/>
        <w:ind w:left="720"/>
        <w:textAlignment w:val="baseline"/>
        <w:rPr>
          <w:rFonts w:asciiTheme="minorHAnsi" w:eastAsia="Times New Roman" w:hAnsiTheme="minorHAnsi" w:cstheme="minorHAnsi"/>
        </w:rPr>
      </w:pPr>
      <w:r w:rsidRPr="009923E8">
        <w:rPr>
          <w:rFonts w:asciiTheme="minorHAnsi" w:eastAsia="Times New Roman" w:hAnsiTheme="minorHAnsi" w:cstheme="minorHAnsi"/>
        </w:rPr>
        <w:t xml:space="preserve">The </w:t>
      </w:r>
      <w:r w:rsidR="001F0720" w:rsidRPr="001F0720">
        <w:rPr>
          <w:rFonts w:asciiTheme="minorHAnsi" w:eastAsia="Times New Roman" w:hAnsiTheme="minorHAnsi" w:cstheme="minorHAnsi"/>
          <w:i/>
          <w:color w:val="FF0000"/>
        </w:rPr>
        <w:t xml:space="preserve">(insert title or position) </w:t>
      </w:r>
      <w:r w:rsidRPr="009923E8">
        <w:rPr>
          <w:rFonts w:asciiTheme="minorHAnsi" w:eastAsia="Times New Roman" w:hAnsiTheme="minorHAnsi" w:cstheme="minorHAnsi"/>
        </w:rPr>
        <w:t xml:space="preserve">will reconcile </w:t>
      </w:r>
      <w:r w:rsidR="001F0720">
        <w:rPr>
          <w:rFonts w:asciiTheme="minorHAnsi" w:eastAsia="Times New Roman" w:hAnsiTheme="minorHAnsi" w:cstheme="minorHAnsi"/>
        </w:rPr>
        <w:t xml:space="preserve">all bank </w:t>
      </w:r>
      <w:r w:rsidRPr="009923E8">
        <w:rPr>
          <w:rFonts w:asciiTheme="minorHAnsi" w:eastAsia="Times New Roman" w:hAnsiTheme="minorHAnsi" w:cstheme="minorHAnsi"/>
        </w:rPr>
        <w:t>account</w:t>
      </w:r>
      <w:r w:rsidR="001F0720">
        <w:rPr>
          <w:rFonts w:asciiTheme="minorHAnsi" w:eastAsia="Times New Roman" w:hAnsiTheme="minorHAnsi" w:cstheme="minorHAnsi"/>
        </w:rPr>
        <w:t>s monthly, using the general ledger software.</w:t>
      </w:r>
    </w:p>
    <w:p w14:paraId="7D777E92" w14:textId="77777777" w:rsidR="000D455F" w:rsidRPr="000D455F" w:rsidRDefault="000D455F" w:rsidP="000D455F">
      <w:pPr>
        <w:tabs>
          <w:tab w:val="left" w:pos="-1080"/>
          <w:tab w:val="left" w:pos="-720"/>
          <w:tab w:val="left" w:pos="0"/>
          <w:tab w:val="left" w:pos="720"/>
          <w:tab w:val="right" w:leader="dot" w:pos="9360"/>
        </w:tabs>
        <w:overflowPunct w:val="0"/>
        <w:autoSpaceDE w:val="0"/>
        <w:autoSpaceDN w:val="0"/>
        <w:adjustRightInd w:val="0"/>
        <w:ind w:left="720" w:hanging="720"/>
        <w:textAlignment w:val="baseline"/>
        <w:rPr>
          <w:rFonts w:asciiTheme="minorHAnsi" w:eastAsia="Times New Roman" w:hAnsiTheme="minorHAnsi" w:cstheme="minorHAnsi"/>
        </w:rPr>
      </w:pPr>
    </w:p>
    <w:p w14:paraId="6C3FAD4F" w14:textId="77777777" w:rsidR="000D455F" w:rsidRPr="009923E8" w:rsidRDefault="000D455F" w:rsidP="00E6216D">
      <w:pPr>
        <w:pStyle w:val="ListParagraph"/>
        <w:numPr>
          <w:ilvl w:val="0"/>
          <w:numId w:val="12"/>
        </w:numPr>
        <w:tabs>
          <w:tab w:val="left" w:pos="-1080"/>
          <w:tab w:val="left" w:pos="-720"/>
          <w:tab w:val="left" w:pos="0"/>
          <w:tab w:val="left" w:pos="720"/>
          <w:tab w:val="right" w:leader="dot" w:pos="9360"/>
        </w:tabs>
        <w:overflowPunct w:val="0"/>
        <w:autoSpaceDE w:val="0"/>
        <w:autoSpaceDN w:val="0"/>
        <w:adjustRightInd w:val="0"/>
        <w:ind w:left="720"/>
        <w:textAlignment w:val="baseline"/>
        <w:rPr>
          <w:rFonts w:asciiTheme="minorHAnsi" w:eastAsia="Times New Roman" w:hAnsiTheme="minorHAnsi" w:cstheme="minorHAnsi"/>
        </w:rPr>
      </w:pPr>
      <w:r w:rsidRPr="009923E8">
        <w:rPr>
          <w:rFonts w:asciiTheme="minorHAnsi" w:eastAsia="Times New Roman" w:hAnsiTheme="minorHAnsi" w:cstheme="minorHAnsi"/>
        </w:rPr>
        <w:t xml:space="preserve">No manual checks will be written unless authorized by </w:t>
      </w:r>
      <w:r w:rsidR="001F0720" w:rsidRPr="001F0720">
        <w:rPr>
          <w:rFonts w:asciiTheme="minorHAnsi" w:eastAsia="Times New Roman" w:hAnsiTheme="minorHAnsi" w:cstheme="minorHAnsi"/>
          <w:i/>
          <w:color w:val="FF0000"/>
        </w:rPr>
        <w:t>(insert title or position)</w:t>
      </w:r>
      <w:r w:rsidR="001F0720" w:rsidRPr="001F0720">
        <w:rPr>
          <w:rFonts w:asciiTheme="minorHAnsi" w:eastAsia="Times New Roman" w:hAnsiTheme="minorHAnsi" w:cstheme="minorHAnsi"/>
          <w:color w:val="FF0000"/>
        </w:rPr>
        <w:t xml:space="preserve"> </w:t>
      </w:r>
      <w:r w:rsidRPr="009923E8">
        <w:rPr>
          <w:rFonts w:asciiTheme="minorHAnsi" w:eastAsia="Times New Roman" w:hAnsiTheme="minorHAnsi" w:cstheme="minorHAnsi"/>
        </w:rPr>
        <w:t>because of a system failure.</w:t>
      </w:r>
    </w:p>
    <w:p w14:paraId="61E89CB8" w14:textId="77777777" w:rsidR="000D455F" w:rsidRPr="000D455F" w:rsidRDefault="000D455F" w:rsidP="000D455F">
      <w:pPr>
        <w:tabs>
          <w:tab w:val="left" w:pos="-1080"/>
          <w:tab w:val="left" w:pos="-720"/>
          <w:tab w:val="left" w:pos="0"/>
          <w:tab w:val="left" w:pos="720"/>
          <w:tab w:val="right" w:leader="dot" w:pos="9360"/>
        </w:tabs>
        <w:overflowPunct w:val="0"/>
        <w:autoSpaceDE w:val="0"/>
        <w:autoSpaceDN w:val="0"/>
        <w:adjustRightInd w:val="0"/>
        <w:ind w:left="720" w:hanging="720"/>
        <w:textAlignment w:val="baseline"/>
        <w:rPr>
          <w:rFonts w:asciiTheme="minorHAnsi" w:eastAsia="Times New Roman" w:hAnsiTheme="minorHAnsi" w:cstheme="minorHAnsi"/>
        </w:rPr>
      </w:pPr>
    </w:p>
    <w:p w14:paraId="33D123C6" w14:textId="77777777" w:rsidR="000D455F" w:rsidRPr="009923E8" w:rsidRDefault="000D455F" w:rsidP="00E6216D">
      <w:pPr>
        <w:pStyle w:val="ListParagraph"/>
        <w:numPr>
          <w:ilvl w:val="0"/>
          <w:numId w:val="12"/>
        </w:numPr>
        <w:tabs>
          <w:tab w:val="left" w:pos="-1080"/>
          <w:tab w:val="left" w:pos="-720"/>
          <w:tab w:val="left" w:pos="0"/>
          <w:tab w:val="left" w:pos="720"/>
          <w:tab w:val="right" w:leader="dot" w:pos="9360"/>
        </w:tabs>
        <w:overflowPunct w:val="0"/>
        <w:autoSpaceDE w:val="0"/>
        <w:autoSpaceDN w:val="0"/>
        <w:adjustRightInd w:val="0"/>
        <w:ind w:left="720"/>
        <w:textAlignment w:val="baseline"/>
        <w:rPr>
          <w:rFonts w:asciiTheme="minorHAnsi" w:eastAsia="Times New Roman" w:hAnsiTheme="minorHAnsi" w:cstheme="minorHAnsi"/>
        </w:rPr>
      </w:pPr>
      <w:r w:rsidRPr="009923E8">
        <w:rPr>
          <w:rFonts w:asciiTheme="minorHAnsi" w:eastAsia="Times New Roman" w:hAnsiTheme="minorHAnsi" w:cstheme="minorHAnsi"/>
        </w:rPr>
        <w:t xml:space="preserve">When invoices or statements are not available as documentation, </w:t>
      </w:r>
      <w:r w:rsidR="001F0720" w:rsidRPr="001F0720">
        <w:rPr>
          <w:rFonts w:asciiTheme="minorHAnsi" w:eastAsia="Times New Roman" w:hAnsiTheme="minorHAnsi" w:cstheme="minorHAnsi"/>
          <w:i/>
          <w:color w:val="FF0000"/>
        </w:rPr>
        <w:t xml:space="preserve">(insert title or position) </w:t>
      </w:r>
      <w:r w:rsidR="001F0720">
        <w:rPr>
          <w:rFonts w:asciiTheme="minorHAnsi" w:eastAsia="Times New Roman" w:hAnsiTheme="minorHAnsi" w:cstheme="minorHAnsi"/>
        </w:rPr>
        <w:t xml:space="preserve">may </w:t>
      </w:r>
      <w:r w:rsidRPr="009923E8">
        <w:rPr>
          <w:rFonts w:asciiTheme="minorHAnsi" w:eastAsia="Times New Roman" w:hAnsiTheme="minorHAnsi" w:cstheme="minorHAnsi"/>
        </w:rPr>
        <w:t>approve a check request, which will serve as the authorization to expend funds.</w:t>
      </w:r>
    </w:p>
    <w:p w14:paraId="7956301A" w14:textId="77777777" w:rsidR="000D455F" w:rsidRPr="000D455F" w:rsidRDefault="000D455F" w:rsidP="000D455F">
      <w:pPr>
        <w:tabs>
          <w:tab w:val="left" w:pos="-1080"/>
          <w:tab w:val="left" w:pos="-720"/>
          <w:tab w:val="left" w:pos="0"/>
          <w:tab w:val="left" w:pos="720"/>
          <w:tab w:val="right" w:leader="dot" w:pos="9360"/>
        </w:tabs>
        <w:overflowPunct w:val="0"/>
        <w:autoSpaceDE w:val="0"/>
        <w:autoSpaceDN w:val="0"/>
        <w:adjustRightInd w:val="0"/>
        <w:ind w:left="720" w:hanging="720"/>
        <w:textAlignment w:val="baseline"/>
        <w:rPr>
          <w:rFonts w:asciiTheme="minorHAnsi" w:eastAsia="Times New Roman" w:hAnsiTheme="minorHAnsi" w:cstheme="minorHAnsi"/>
        </w:rPr>
      </w:pPr>
    </w:p>
    <w:p w14:paraId="7A805917" w14:textId="77777777" w:rsidR="000D455F" w:rsidRPr="009923E8" w:rsidRDefault="000D455F" w:rsidP="00E6216D">
      <w:pPr>
        <w:pStyle w:val="ListParagraph"/>
        <w:numPr>
          <w:ilvl w:val="0"/>
          <w:numId w:val="12"/>
        </w:numPr>
        <w:tabs>
          <w:tab w:val="left" w:pos="-1080"/>
          <w:tab w:val="left" w:pos="-720"/>
          <w:tab w:val="left" w:pos="0"/>
          <w:tab w:val="left" w:pos="720"/>
          <w:tab w:val="right" w:leader="dot" w:pos="9360"/>
        </w:tabs>
        <w:overflowPunct w:val="0"/>
        <w:autoSpaceDE w:val="0"/>
        <w:autoSpaceDN w:val="0"/>
        <w:adjustRightInd w:val="0"/>
        <w:ind w:left="720"/>
        <w:textAlignment w:val="baseline"/>
        <w:rPr>
          <w:rFonts w:asciiTheme="minorHAnsi" w:eastAsia="Times New Roman" w:hAnsiTheme="minorHAnsi" w:cstheme="minorHAnsi"/>
        </w:rPr>
      </w:pPr>
      <w:r w:rsidRPr="009923E8">
        <w:rPr>
          <w:rFonts w:asciiTheme="minorHAnsi" w:eastAsia="Times New Roman" w:hAnsiTheme="minorHAnsi" w:cstheme="minorHAnsi"/>
        </w:rPr>
        <w:t>An authorized signer should not sign a check made pa</w:t>
      </w:r>
      <w:r w:rsidR="001F0720">
        <w:rPr>
          <w:rFonts w:asciiTheme="minorHAnsi" w:eastAsia="Times New Roman" w:hAnsiTheme="minorHAnsi" w:cstheme="minorHAnsi"/>
        </w:rPr>
        <w:t xml:space="preserve">yable to themselves or a closely </w:t>
      </w:r>
      <w:r w:rsidRPr="009923E8">
        <w:rPr>
          <w:rFonts w:asciiTheme="minorHAnsi" w:eastAsia="Times New Roman" w:hAnsiTheme="minorHAnsi" w:cstheme="minorHAnsi"/>
        </w:rPr>
        <w:t>related party. Another signer should be sought for this check authorization.</w:t>
      </w:r>
    </w:p>
    <w:p w14:paraId="28E6CD1B" w14:textId="57AF6971" w:rsidR="00A65809" w:rsidRDefault="00A65809">
      <w:pPr>
        <w:rPr>
          <w:rFonts w:asciiTheme="minorHAnsi" w:eastAsia="Times New Roman" w:hAnsiTheme="minorHAnsi" w:cstheme="minorHAnsi"/>
        </w:rPr>
      </w:pPr>
      <w:r>
        <w:rPr>
          <w:rFonts w:asciiTheme="minorHAnsi" w:eastAsia="Times New Roman" w:hAnsiTheme="minorHAnsi" w:cstheme="minorHAnsi"/>
        </w:rPr>
        <w:br w:type="page"/>
      </w:r>
    </w:p>
    <w:p w14:paraId="51B6B0E5" w14:textId="77777777" w:rsidR="00930328" w:rsidRDefault="00930328" w:rsidP="00930328">
      <w:pPr>
        <w:pStyle w:val="Heading2"/>
      </w:pPr>
      <w:bookmarkStart w:id="21" w:name="_Toc532730596"/>
      <w:r>
        <w:lastRenderedPageBreak/>
        <w:t>Electronic funds transfers</w:t>
      </w:r>
      <w:bookmarkEnd w:id="21"/>
    </w:p>
    <w:p w14:paraId="68AD2272" w14:textId="77777777" w:rsidR="00BE1880" w:rsidRDefault="00BE1880" w:rsidP="00BE1880">
      <w:pPr>
        <w:pStyle w:val="NoSpacing"/>
      </w:pPr>
    </w:p>
    <w:p w14:paraId="2D426FD6" w14:textId="77777777" w:rsidR="00A65809" w:rsidRPr="00ED1DCC" w:rsidRDefault="00A65809" w:rsidP="00A65809">
      <w:pPr>
        <w:spacing w:after="80"/>
        <w:rPr>
          <w:rFonts w:asciiTheme="minorHAnsi" w:hAnsiTheme="minorHAnsi"/>
          <w:b/>
        </w:rPr>
      </w:pPr>
      <w:r w:rsidRPr="00ED1DCC">
        <w:rPr>
          <w:rFonts w:asciiTheme="minorHAnsi" w:hAnsiTheme="minorHAnsi"/>
          <w:b/>
        </w:rPr>
        <w:t>Procedures:</w:t>
      </w:r>
    </w:p>
    <w:p w14:paraId="4AE6A155" w14:textId="77777777" w:rsidR="00BE1880" w:rsidRPr="007B093F" w:rsidRDefault="00BE1880" w:rsidP="00181E6F">
      <w:pPr>
        <w:pStyle w:val="NoSpacing"/>
        <w:numPr>
          <w:ilvl w:val="0"/>
          <w:numId w:val="36"/>
        </w:numPr>
        <w:rPr>
          <w:rFonts w:asciiTheme="minorHAnsi" w:hAnsiTheme="minorHAnsi" w:cstheme="minorHAnsi"/>
        </w:rPr>
      </w:pPr>
      <w:r w:rsidRPr="007B093F">
        <w:rPr>
          <w:rFonts w:asciiTheme="minorHAnsi" w:hAnsiTheme="minorHAnsi" w:cstheme="minorHAnsi"/>
        </w:rPr>
        <w:t>A check request shall be completed for any invoice intended to be paid electronically with the appropriate supporting documentation or invoice.</w:t>
      </w:r>
    </w:p>
    <w:p w14:paraId="0CC806D5" w14:textId="77777777" w:rsidR="00BE1880" w:rsidRPr="007B093F" w:rsidRDefault="00BE1880" w:rsidP="00BE1880">
      <w:pPr>
        <w:pStyle w:val="NoSpacing"/>
        <w:rPr>
          <w:rFonts w:asciiTheme="minorHAnsi" w:hAnsiTheme="minorHAnsi" w:cstheme="minorHAnsi"/>
        </w:rPr>
      </w:pPr>
    </w:p>
    <w:p w14:paraId="70BAE1C2" w14:textId="77777777" w:rsidR="00BE1880" w:rsidRPr="007B093F" w:rsidRDefault="00BE1880" w:rsidP="00181E6F">
      <w:pPr>
        <w:pStyle w:val="NoSpacing"/>
        <w:numPr>
          <w:ilvl w:val="0"/>
          <w:numId w:val="36"/>
        </w:numPr>
        <w:rPr>
          <w:rFonts w:asciiTheme="minorHAnsi" w:hAnsiTheme="minorHAnsi" w:cstheme="minorHAnsi"/>
        </w:rPr>
      </w:pPr>
      <w:r w:rsidRPr="007B093F">
        <w:rPr>
          <w:rFonts w:asciiTheme="minorHAnsi" w:hAnsiTheme="minorHAnsi" w:cstheme="minorHAnsi"/>
        </w:rPr>
        <w:t>The invoice/check request is entered into the accounts payable software</w:t>
      </w:r>
      <w:r w:rsidR="007B093F" w:rsidRPr="007B093F">
        <w:rPr>
          <w:rFonts w:asciiTheme="minorHAnsi" w:hAnsiTheme="minorHAnsi" w:cstheme="minorHAnsi"/>
        </w:rPr>
        <w:t xml:space="preserve"> after approval.</w:t>
      </w:r>
    </w:p>
    <w:p w14:paraId="4C73BB26" w14:textId="77777777" w:rsidR="007B093F" w:rsidRPr="007B093F" w:rsidRDefault="007B093F" w:rsidP="007B093F">
      <w:pPr>
        <w:pStyle w:val="ListParagraph"/>
        <w:rPr>
          <w:rFonts w:asciiTheme="minorHAnsi" w:hAnsiTheme="minorHAnsi" w:cstheme="minorHAnsi"/>
        </w:rPr>
      </w:pPr>
    </w:p>
    <w:p w14:paraId="0EDF7B65" w14:textId="77777777" w:rsidR="007B093F" w:rsidRPr="00991213" w:rsidRDefault="007B093F" w:rsidP="00181E6F">
      <w:pPr>
        <w:pStyle w:val="NoSpacing"/>
        <w:numPr>
          <w:ilvl w:val="0"/>
          <w:numId w:val="36"/>
        </w:numPr>
        <w:rPr>
          <w:rFonts w:asciiTheme="minorHAnsi" w:hAnsiTheme="minorHAnsi" w:cstheme="minorHAnsi"/>
          <w:i/>
        </w:rPr>
      </w:pPr>
      <w:r w:rsidRPr="007B093F">
        <w:rPr>
          <w:rFonts w:asciiTheme="minorHAnsi" w:hAnsiTheme="minorHAnsi" w:cstheme="minorHAnsi"/>
        </w:rPr>
        <w:t xml:space="preserve">The invoice/check request is paid electronically by </w:t>
      </w:r>
      <w:r w:rsidRPr="00AA303F">
        <w:rPr>
          <w:rFonts w:asciiTheme="minorHAnsi" w:hAnsiTheme="minorHAnsi" w:cstheme="minorHAnsi"/>
          <w:i/>
          <w:color w:val="FF0000"/>
        </w:rPr>
        <w:t>(insert title or position).</w:t>
      </w:r>
    </w:p>
    <w:p w14:paraId="2E8D9C52" w14:textId="77777777" w:rsidR="007B093F" w:rsidRPr="007B093F" w:rsidRDefault="007B093F" w:rsidP="007B093F">
      <w:pPr>
        <w:pStyle w:val="ListParagraph"/>
        <w:rPr>
          <w:rFonts w:asciiTheme="minorHAnsi" w:hAnsiTheme="minorHAnsi" w:cstheme="minorHAnsi"/>
        </w:rPr>
      </w:pPr>
    </w:p>
    <w:p w14:paraId="09B2CC56" w14:textId="77777777" w:rsidR="007B093F" w:rsidRPr="007B093F" w:rsidRDefault="007B093F" w:rsidP="00181E6F">
      <w:pPr>
        <w:pStyle w:val="NoSpacing"/>
        <w:numPr>
          <w:ilvl w:val="0"/>
          <w:numId w:val="36"/>
        </w:numPr>
        <w:rPr>
          <w:rFonts w:asciiTheme="minorHAnsi" w:hAnsiTheme="minorHAnsi" w:cstheme="minorHAnsi"/>
        </w:rPr>
      </w:pPr>
      <w:r w:rsidRPr="007B093F">
        <w:rPr>
          <w:rFonts w:asciiTheme="minorHAnsi" w:hAnsiTheme="minorHAnsi" w:cstheme="minorHAnsi"/>
        </w:rPr>
        <w:t>A copy of the electronic payment confirmation is attached to the invoice/check request.</w:t>
      </w:r>
    </w:p>
    <w:p w14:paraId="2B55AADA" w14:textId="77777777" w:rsidR="007B093F" w:rsidRPr="007B093F" w:rsidRDefault="007B093F" w:rsidP="007B093F">
      <w:pPr>
        <w:pStyle w:val="ListParagraph"/>
        <w:rPr>
          <w:rFonts w:asciiTheme="minorHAnsi" w:hAnsiTheme="minorHAnsi" w:cstheme="minorHAnsi"/>
        </w:rPr>
      </w:pPr>
    </w:p>
    <w:p w14:paraId="10883C19" w14:textId="77777777" w:rsidR="007B093F" w:rsidRPr="007B093F" w:rsidRDefault="007B093F" w:rsidP="00181E6F">
      <w:pPr>
        <w:pStyle w:val="NoSpacing"/>
        <w:numPr>
          <w:ilvl w:val="0"/>
          <w:numId w:val="36"/>
        </w:numPr>
        <w:rPr>
          <w:rFonts w:asciiTheme="minorHAnsi" w:hAnsiTheme="minorHAnsi" w:cstheme="minorHAnsi"/>
        </w:rPr>
      </w:pPr>
      <w:r w:rsidRPr="007B093F">
        <w:rPr>
          <w:rFonts w:asciiTheme="minorHAnsi" w:hAnsiTheme="minorHAnsi" w:cstheme="minorHAnsi"/>
        </w:rPr>
        <w:t>The payment confirmation and supporting documentation will be submitted to the board approved check signers, who will sign and date the payment confirmation.</w:t>
      </w:r>
    </w:p>
    <w:p w14:paraId="557648D2" w14:textId="10F2B00E" w:rsidR="00E6216D" w:rsidRDefault="00E6216D">
      <w:pPr>
        <w:rPr>
          <w:rFonts w:asciiTheme="minorHAnsi" w:eastAsiaTheme="majorEastAsia" w:hAnsiTheme="minorHAnsi" w:cstheme="majorBidi"/>
          <w:b/>
          <w:color w:val="000000" w:themeColor="text1"/>
          <w:sz w:val="24"/>
          <w:szCs w:val="26"/>
          <w:u w:val="single"/>
        </w:rPr>
      </w:pPr>
      <w:r>
        <w:br w:type="page"/>
      </w:r>
    </w:p>
    <w:p w14:paraId="1D37E915" w14:textId="77777777" w:rsidR="00930328" w:rsidRDefault="00FF47AE" w:rsidP="00930328">
      <w:pPr>
        <w:pStyle w:val="Heading2"/>
      </w:pPr>
      <w:bookmarkStart w:id="22" w:name="_Toc532730597"/>
      <w:r>
        <w:lastRenderedPageBreak/>
        <w:t>P</w:t>
      </w:r>
      <w:r w:rsidR="00930328">
        <w:t>ayroll</w:t>
      </w:r>
      <w:bookmarkEnd w:id="22"/>
    </w:p>
    <w:p w14:paraId="04F59A5B" w14:textId="77777777" w:rsidR="00674CE0" w:rsidRDefault="00674CE0" w:rsidP="00674CE0">
      <w:pPr>
        <w:pStyle w:val="NoSpacing"/>
      </w:pPr>
    </w:p>
    <w:p w14:paraId="5D2F52B9" w14:textId="77777777" w:rsidR="00A13385" w:rsidRPr="00A13385" w:rsidRDefault="00A13385" w:rsidP="00991213">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A13385">
        <w:rPr>
          <w:rFonts w:asciiTheme="minorHAnsi" w:eastAsia="Times New Roman" w:hAnsiTheme="minorHAnsi" w:cstheme="minorHAnsi"/>
        </w:rPr>
        <w:t>Council payrolls shall be produced on time with the correct information for each employee for the time worked.  Payrolls shall be created for work completed for all non-salaried employees and by agreement for all salaried employees.</w:t>
      </w:r>
    </w:p>
    <w:p w14:paraId="5E59DDB3" w14:textId="77777777" w:rsidR="00A65809" w:rsidRDefault="00A65809" w:rsidP="00A65809">
      <w:pPr>
        <w:spacing w:after="80"/>
        <w:rPr>
          <w:rFonts w:asciiTheme="minorHAnsi" w:hAnsiTheme="minorHAnsi"/>
          <w:b/>
        </w:rPr>
      </w:pPr>
    </w:p>
    <w:p w14:paraId="569CF46D" w14:textId="77777777" w:rsidR="00A65809" w:rsidRPr="00ED1DCC" w:rsidRDefault="00A65809" w:rsidP="00A65809">
      <w:pPr>
        <w:spacing w:after="80"/>
        <w:rPr>
          <w:rFonts w:asciiTheme="minorHAnsi" w:hAnsiTheme="minorHAnsi"/>
          <w:b/>
        </w:rPr>
      </w:pPr>
      <w:r w:rsidRPr="00ED1DCC">
        <w:rPr>
          <w:rFonts w:asciiTheme="minorHAnsi" w:hAnsiTheme="minorHAnsi"/>
          <w:b/>
        </w:rPr>
        <w:t>Procedures:</w:t>
      </w:r>
    </w:p>
    <w:p w14:paraId="4920E692" w14:textId="77777777" w:rsidR="00A13385" w:rsidRPr="007E3017" w:rsidRDefault="00A13385" w:rsidP="00181E6F">
      <w:pPr>
        <w:pStyle w:val="ListParagraph"/>
        <w:numPr>
          <w:ilvl w:val="0"/>
          <w:numId w:val="13"/>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7E3017">
        <w:rPr>
          <w:rFonts w:asciiTheme="minorHAnsi" w:eastAsia="Times New Roman" w:hAnsiTheme="minorHAnsi" w:cstheme="minorHAnsi"/>
        </w:rPr>
        <w:t>Salaried employees shall be paid on the fifteenth and the last day of the month.  If either of these dates falls on a weekend, then payment shall occur on the nearest business day prior to the payday.</w:t>
      </w:r>
    </w:p>
    <w:p w14:paraId="0E3A49EE" w14:textId="77777777" w:rsidR="00A13385" w:rsidRPr="00A13385" w:rsidRDefault="00A13385" w:rsidP="00A13385">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6D32EF99" w14:textId="77777777" w:rsidR="00A13385" w:rsidRPr="007E3017" w:rsidRDefault="00A13385" w:rsidP="00181E6F">
      <w:pPr>
        <w:pStyle w:val="ListParagraph"/>
        <w:numPr>
          <w:ilvl w:val="0"/>
          <w:numId w:val="13"/>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7E3017">
        <w:rPr>
          <w:rFonts w:asciiTheme="minorHAnsi" w:eastAsia="Times New Roman" w:hAnsiTheme="minorHAnsi" w:cstheme="minorHAnsi"/>
        </w:rPr>
        <w:t>Camp payrolls shall occur on a regular basis for work completed. The camp director shall discuss the proper freq</w:t>
      </w:r>
      <w:r w:rsidR="007457E5">
        <w:rPr>
          <w:rFonts w:asciiTheme="minorHAnsi" w:eastAsia="Times New Roman" w:hAnsiTheme="minorHAnsi" w:cstheme="minorHAnsi"/>
        </w:rPr>
        <w:t xml:space="preserve">uency and requirements with the </w:t>
      </w:r>
      <w:r w:rsidR="007457E5" w:rsidRPr="007457E5">
        <w:rPr>
          <w:rFonts w:asciiTheme="minorHAnsi" w:eastAsia="Times New Roman" w:hAnsiTheme="minorHAnsi" w:cstheme="minorHAnsi"/>
          <w:i/>
          <w:color w:val="FF0000"/>
        </w:rPr>
        <w:t>(insert title or position)</w:t>
      </w:r>
      <w:r w:rsidRPr="007E3017">
        <w:rPr>
          <w:rFonts w:asciiTheme="minorHAnsi" w:eastAsia="Times New Roman" w:hAnsiTheme="minorHAnsi" w:cstheme="minorHAnsi"/>
        </w:rPr>
        <w:t xml:space="preserve"> to ensure prompt compensation.</w:t>
      </w:r>
    </w:p>
    <w:p w14:paraId="561EAD01" w14:textId="77777777" w:rsidR="00A13385" w:rsidRPr="00A13385" w:rsidRDefault="00A13385" w:rsidP="00A13385">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71DFD2E8" w14:textId="77777777" w:rsidR="00A13385" w:rsidRPr="00B4116A" w:rsidRDefault="00A13385" w:rsidP="00181E6F">
      <w:pPr>
        <w:pStyle w:val="ListParagraph"/>
        <w:numPr>
          <w:ilvl w:val="0"/>
          <w:numId w:val="13"/>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B4116A">
        <w:rPr>
          <w:rFonts w:asciiTheme="minorHAnsi" w:eastAsia="Times New Roman" w:hAnsiTheme="minorHAnsi" w:cstheme="minorHAnsi"/>
        </w:rPr>
        <w:t>No payroll checks shall be issued until the employee returns the proper W4, state forms, and I-9 forms.</w:t>
      </w:r>
    </w:p>
    <w:p w14:paraId="32AAFC6D" w14:textId="77777777" w:rsidR="00A13385" w:rsidRPr="00A13385" w:rsidRDefault="00A13385" w:rsidP="00A13385">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64A2BC09" w14:textId="77777777" w:rsidR="00A13385" w:rsidRPr="00B4116A" w:rsidRDefault="00A13385" w:rsidP="00181E6F">
      <w:pPr>
        <w:pStyle w:val="ListParagraph"/>
        <w:numPr>
          <w:ilvl w:val="0"/>
          <w:numId w:val="13"/>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B4116A">
        <w:rPr>
          <w:rFonts w:asciiTheme="minorHAnsi" w:eastAsia="Times New Roman" w:hAnsiTheme="minorHAnsi" w:cstheme="minorHAnsi"/>
        </w:rPr>
        <w:t>The employee will authorize all voluntary deductions from paychecks before deductions are made.</w:t>
      </w:r>
    </w:p>
    <w:p w14:paraId="52148853" w14:textId="77777777" w:rsidR="00A13385" w:rsidRPr="00A13385" w:rsidRDefault="00A13385" w:rsidP="00A13385">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78BEB6EF" w14:textId="77777777" w:rsidR="00A13385" w:rsidRPr="00B4116A" w:rsidRDefault="00A13385" w:rsidP="00181E6F">
      <w:pPr>
        <w:pStyle w:val="ListParagraph"/>
        <w:numPr>
          <w:ilvl w:val="0"/>
          <w:numId w:val="13"/>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B4116A">
        <w:rPr>
          <w:rFonts w:asciiTheme="minorHAnsi" w:eastAsia="Times New Roman" w:hAnsiTheme="minorHAnsi" w:cstheme="minorHAnsi"/>
        </w:rPr>
        <w:t>All appropriate taxes will be withheld from all paychecks issued.</w:t>
      </w:r>
    </w:p>
    <w:p w14:paraId="477CE669" w14:textId="77777777" w:rsidR="00A13385" w:rsidRPr="00A13385" w:rsidRDefault="00A13385" w:rsidP="00A13385">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1DA02017" w14:textId="77777777" w:rsidR="00A13385" w:rsidRPr="00B4116A" w:rsidRDefault="00A13385" w:rsidP="00181E6F">
      <w:pPr>
        <w:pStyle w:val="ListParagraph"/>
        <w:numPr>
          <w:ilvl w:val="0"/>
          <w:numId w:val="13"/>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B4116A">
        <w:rPr>
          <w:rFonts w:asciiTheme="minorHAnsi" w:eastAsia="Times New Roman" w:hAnsiTheme="minorHAnsi" w:cstheme="minorHAnsi"/>
        </w:rPr>
        <w:t>Deductions for garnishments, alimony, and child support shall be made in accordance with properly received court orders and judgments regardless of employee permission.</w:t>
      </w:r>
    </w:p>
    <w:p w14:paraId="22FBD2F2" w14:textId="77777777" w:rsidR="00A13385" w:rsidRPr="00A13385" w:rsidRDefault="00A13385" w:rsidP="00A13385">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31D8576B" w14:textId="77777777" w:rsidR="00A13385" w:rsidRPr="00B4116A" w:rsidRDefault="00A13385" w:rsidP="00181E6F">
      <w:pPr>
        <w:pStyle w:val="ListParagraph"/>
        <w:numPr>
          <w:ilvl w:val="0"/>
          <w:numId w:val="13"/>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B4116A">
        <w:rPr>
          <w:rFonts w:asciiTheme="minorHAnsi" w:eastAsia="Times New Roman" w:hAnsiTheme="minorHAnsi" w:cstheme="minorHAnsi"/>
        </w:rPr>
        <w:t>All deductions for garnishments, alimony, and child support shall be forwarded to the appropriate authority within</w:t>
      </w:r>
      <w:r w:rsidR="007457E5">
        <w:rPr>
          <w:rFonts w:asciiTheme="minorHAnsi" w:eastAsia="Times New Roman" w:hAnsiTheme="minorHAnsi" w:cstheme="minorHAnsi"/>
        </w:rPr>
        <w:t xml:space="preserve"> </w:t>
      </w:r>
      <w:r w:rsidR="007457E5" w:rsidRPr="007457E5">
        <w:rPr>
          <w:rFonts w:asciiTheme="minorHAnsi" w:eastAsia="Times New Roman" w:hAnsiTheme="minorHAnsi" w:cstheme="minorHAnsi"/>
          <w:i/>
          <w:color w:val="FF0000"/>
        </w:rPr>
        <w:t>(insert number)</w:t>
      </w:r>
      <w:r w:rsidRPr="007457E5">
        <w:rPr>
          <w:rFonts w:asciiTheme="minorHAnsi" w:eastAsia="Times New Roman" w:hAnsiTheme="minorHAnsi" w:cstheme="minorHAnsi"/>
          <w:i/>
          <w:color w:val="FF0000"/>
        </w:rPr>
        <w:t xml:space="preserve"> </w:t>
      </w:r>
      <w:r w:rsidRPr="00B4116A">
        <w:rPr>
          <w:rFonts w:asciiTheme="minorHAnsi" w:eastAsia="Times New Roman" w:hAnsiTheme="minorHAnsi" w:cstheme="minorHAnsi"/>
        </w:rPr>
        <w:t>days of issuing the payroll.</w:t>
      </w:r>
    </w:p>
    <w:p w14:paraId="539E84FA" w14:textId="77777777" w:rsidR="00A13385" w:rsidRPr="00A13385" w:rsidRDefault="00A13385" w:rsidP="00A13385">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03605440" w14:textId="77777777" w:rsidR="00A13385" w:rsidRPr="00B4116A" w:rsidRDefault="00A13385" w:rsidP="00181E6F">
      <w:pPr>
        <w:pStyle w:val="ListParagraph"/>
        <w:numPr>
          <w:ilvl w:val="0"/>
          <w:numId w:val="13"/>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B4116A">
        <w:rPr>
          <w:rFonts w:asciiTheme="minorHAnsi" w:eastAsia="Times New Roman" w:hAnsiTheme="minorHAnsi" w:cstheme="minorHAnsi"/>
        </w:rPr>
        <w:t>Camp payroll checks that are mailed shall be accompanied by the authorization list, which is signed by the employee when the check is received.  Checks that are subsequently mailed by the camp director shall be so noted on the authorization list, which is then returned to the council for filing. Employees with direct deposit are exempt from signing for payroll received.</w:t>
      </w:r>
    </w:p>
    <w:p w14:paraId="218CBE2B" w14:textId="77777777" w:rsidR="00A13385" w:rsidRPr="00A13385" w:rsidRDefault="00A13385" w:rsidP="00A13385">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2F6843D3" w14:textId="77777777" w:rsidR="00A13385" w:rsidRPr="00B4116A" w:rsidRDefault="00A13385" w:rsidP="00181E6F">
      <w:pPr>
        <w:pStyle w:val="ListParagraph"/>
        <w:numPr>
          <w:ilvl w:val="0"/>
          <w:numId w:val="13"/>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B4116A">
        <w:rPr>
          <w:rFonts w:asciiTheme="minorHAnsi" w:eastAsia="Times New Roman" w:hAnsiTheme="minorHAnsi" w:cstheme="minorHAnsi"/>
        </w:rPr>
        <w:t xml:space="preserve">Hourly employees shall have their time validated by their supervisor and turned in to  </w:t>
      </w:r>
      <w:r w:rsidR="007457E5" w:rsidRPr="007457E5">
        <w:rPr>
          <w:rFonts w:asciiTheme="minorHAnsi" w:eastAsia="Times New Roman" w:hAnsiTheme="minorHAnsi" w:cstheme="minorHAnsi"/>
          <w:i/>
          <w:color w:val="FF0000"/>
        </w:rPr>
        <w:t>(insert title or position)</w:t>
      </w:r>
      <w:r w:rsidR="007457E5" w:rsidRPr="007457E5">
        <w:rPr>
          <w:rFonts w:asciiTheme="minorHAnsi" w:eastAsia="Times New Roman" w:hAnsiTheme="minorHAnsi" w:cstheme="minorHAnsi"/>
          <w:color w:val="FF0000"/>
        </w:rPr>
        <w:t xml:space="preserve"> </w:t>
      </w:r>
      <w:r w:rsidRPr="00B4116A">
        <w:rPr>
          <w:rFonts w:asciiTheme="minorHAnsi" w:eastAsia="Times New Roman" w:hAnsiTheme="minorHAnsi" w:cstheme="minorHAnsi"/>
        </w:rPr>
        <w:t>by the Monday preceding the issuance of payroll.</w:t>
      </w:r>
    </w:p>
    <w:p w14:paraId="4DFEC513" w14:textId="77777777" w:rsidR="00A13385" w:rsidRPr="00A13385" w:rsidRDefault="00A13385" w:rsidP="00A13385">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41DB586C" w14:textId="77777777" w:rsidR="00A13385" w:rsidRPr="00885839" w:rsidRDefault="00A13385" w:rsidP="00181E6F">
      <w:pPr>
        <w:pStyle w:val="ListParagraph"/>
        <w:numPr>
          <w:ilvl w:val="0"/>
          <w:numId w:val="13"/>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885839">
        <w:rPr>
          <w:rFonts w:asciiTheme="minorHAnsi" w:eastAsia="Times New Roman" w:hAnsiTheme="minorHAnsi" w:cstheme="minorHAnsi"/>
        </w:rPr>
        <w:t xml:space="preserve">Employees shall receive an annual W2 form that includes all wages and other required information </w:t>
      </w:r>
      <w:r w:rsidR="000D328B">
        <w:rPr>
          <w:rFonts w:asciiTheme="minorHAnsi" w:eastAsia="Times New Roman" w:hAnsiTheme="minorHAnsi" w:cstheme="minorHAnsi"/>
        </w:rPr>
        <w:t xml:space="preserve">including </w:t>
      </w:r>
      <w:r w:rsidR="00511154">
        <w:rPr>
          <w:rFonts w:asciiTheme="minorHAnsi" w:eastAsia="Times New Roman" w:hAnsiTheme="minorHAnsi" w:cstheme="minorHAnsi"/>
        </w:rPr>
        <w:t xml:space="preserve">imputed life insurance and excess expense reimbursement, if applicable </w:t>
      </w:r>
      <w:r w:rsidRPr="00885839">
        <w:rPr>
          <w:rFonts w:asciiTheme="minorHAnsi" w:eastAsia="Times New Roman" w:hAnsiTheme="minorHAnsi" w:cstheme="minorHAnsi"/>
        </w:rPr>
        <w:t xml:space="preserve">by the IRS determined deadline or before. </w:t>
      </w:r>
    </w:p>
    <w:p w14:paraId="16DBFE01" w14:textId="77777777" w:rsidR="00A13385" w:rsidRPr="00A13385" w:rsidRDefault="00A13385" w:rsidP="00A13385">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10AC2CE1" w14:textId="77777777" w:rsidR="00A13385" w:rsidRPr="00885839" w:rsidRDefault="00A13385" w:rsidP="00181E6F">
      <w:pPr>
        <w:pStyle w:val="ListParagraph"/>
        <w:numPr>
          <w:ilvl w:val="0"/>
          <w:numId w:val="13"/>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885839">
        <w:rPr>
          <w:rFonts w:asciiTheme="minorHAnsi" w:eastAsia="Times New Roman" w:hAnsiTheme="minorHAnsi" w:cstheme="minorHAnsi"/>
        </w:rPr>
        <w:t xml:space="preserve">Employees shall have the right to view their payroll file at any time subject to a mutually agreed upon time with the </w:t>
      </w:r>
      <w:bookmarkStart w:id="23" w:name="_Hlk520187081"/>
      <w:r w:rsidR="007457E5" w:rsidRPr="007457E5">
        <w:rPr>
          <w:rFonts w:asciiTheme="minorHAnsi" w:eastAsia="Times New Roman" w:hAnsiTheme="minorHAnsi" w:cstheme="minorHAnsi"/>
          <w:i/>
          <w:color w:val="FF0000"/>
        </w:rPr>
        <w:t>(insert title or position)</w:t>
      </w:r>
      <w:r w:rsidR="007457E5" w:rsidRPr="007457E5">
        <w:rPr>
          <w:rFonts w:asciiTheme="minorHAnsi" w:eastAsia="Times New Roman" w:hAnsiTheme="minorHAnsi" w:cstheme="minorHAnsi"/>
          <w:color w:val="FF0000"/>
        </w:rPr>
        <w:t xml:space="preserve"> </w:t>
      </w:r>
      <w:bookmarkEnd w:id="23"/>
      <w:r w:rsidRPr="00885839">
        <w:rPr>
          <w:rFonts w:asciiTheme="minorHAnsi" w:eastAsia="Times New Roman" w:hAnsiTheme="minorHAnsi" w:cstheme="minorHAnsi"/>
        </w:rPr>
        <w:t>during a regular business day.</w:t>
      </w:r>
    </w:p>
    <w:p w14:paraId="38427647" w14:textId="77777777" w:rsidR="00A13385" w:rsidRPr="00A13385" w:rsidRDefault="00A13385" w:rsidP="00A13385">
      <w:pPr>
        <w:tabs>
          <w:tab w:val="left" w:pos="-1080"/>
          <w:tab w:val="left" w:pos="-720"/>
          <w:tab w:val="left" w:pos="0"/>
          <w:tab w:val="left" w:pos="720"/>
          <w:tab w:val="right" w:leader="dot" w:pos="9360"/>
        </w:tabs>
        <w:overflowPunct w:val="0"/>
        <w:autoSpaceDE w:val="0"/>
        <w:autoSpaceDN w:val="0"/>
        <w:adjustRightInd w:val="0"/>
        <w:ind w:left="720" w:hanging="720"/>
        <w:textAlignment w:val="baseline"/>
        <w:rPr>
          <w:rFonts w:asciiTheme="minorHAnsi" w:eastAsia="Times New Roman" w:hAnsiTheme="minorHAnsi" w:cstheme="minorHAnsi"/>
        </w:rPr>
      </w:pPr>
    </w:p>
    <w:p w14:paraId="68C040A8" w14:textId="77777777" w:rsidR="00A13385" w:rsidRPr="00885839" w:rsidRDefault="00A13385" w:rsidP="00181E6F">
      <w:pPr>
        <w:pStyle w:val="ListParagraph"/>
        <w:numPr>
          <w:ilvl w:val="0"/>
          <w:numId w:val="13"/>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885839">
        <w:rPr>
          <w:rFonts w:asciiTheme="minorHAnsi" w:eastAsia="Times New Roman" w:hAnsiTheme="minorHAnsi" w:cstheme="minorHAnsi"/>
        </w:rPr>
        <w:t>All employees are provided the opportunity to login into the IOI Payroll with their personal password to view pay stubs and W2 documents.</w:t>
      </w:r>
    </w:p>
    <w:p w14:paraId="327D5615" w14:textId="5EC05D28" w:rsidR="00E6216D" w:rsidRDefault="00E6216D">
      <w:pPr>
        <w:rPr>
          <w:rFonts w:asciiTheme="minorHAnsi" w:eastAsia="Times New Roman" w:hAnsiTheme="minorHAnsi" w:cstheme="majorBidi"/>
          <w:b/>
          <w:vanish/>
          <w:color w:val="000000" w:themeColor="text1"/>
          <w:sz w:val="24"/>
          <w:szCs w:val="24"/>
          <w:u w:val="single"/>
        </w:rPr>
      </w:pPr>
      <w:r>
        <w:rPr>
          <w:rFonts w:eastAsia="Times New Roman"/>
          <w:vanish/>
          <w:szCs w:val="24"/>
        </w:rPr>
        <w:lastRenderedPageBreak/>
        <w:br w:type="page"/>
      </w:r>
    </w:p>
    <w:p w14:paraId="2D4E6F1E" w14:textId="77777777" w:rsidR="0051252A" w:rsidRPr="00F82E12" w:rsidRDefault="00D45854" w:rsidP="00F250D7">
      <w:pPr>
        <w:pStyle w:val="Heading2"/>
      </w:pPr>
      <w:bookmarkStart w:id="24" w:name="_Toc532730598"/>
      <w:r w:rsidRPr="00F82E12">
        <w:t>Salary Advances</w:t>
      </w:r>
      <w:bookmarkEnd w:id="24"/>
    </w:p>
    <w:p w14:paraId="3509ABAA" w14:textId="77777777" w:rsidR="00015BA7" w:rsidRPr="00F82E12" w:rsidRDefault="00015BA7" w:rsidP="00015BA7">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hAnsiTheme="minorHAnsi" w:cstheme="minorHAnsi"/>
          <w:b/>
          <w:u w:val="single"/>
        </w:rPr>
      </w:pPr>
    </w:p>
    <w:p w14:paraId="4F0B6376" w14:textId="004015C0" w:rsidR="00982AA7" w:rsidRPr="00F82E12" w:rsidRDefault="00982AA7" w:rsidP="00015BA7">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F82E12">
        <w:rPr>
          <w:rFonts w:asciiTheme="minorHAnsi" w:eastAsia="Times New Roman" w:hAnsiTheme="minorHAnsi" w:cstheme="minorHAnsi"/>
        </w:rPr>
        <w:t xml:space="preserve">Salary advances </w:t>
      </w:r>
      <w:r w:rsidR="00A65809">
        <w:rPr>
          <w:rFonts w:asciiTheme="minorHAnsi" w:eastAsia="Times New Roman" w:hAnsiTheme="minorHAnsi" w:cstheme="minorHAnsi"/>
        </w:rPr>
        <w:t>may be</w:t>
      </w:r>
      <w:r w:rsidR="00A65809" w:rsidRPr="00F82E12">
        <w:rPr>
          <w:rFonts w:asciiTheme="minorHAnsi" w:eastAsia="Times New Roman" w:hAnsiTheme="minorHAnsi" w:cstheme="minorHAnsi"/>
        </w:rPr>
        <w:t xml:space="preserve"> </w:t>
      </w:r>
      <w:r w:rsidRPr="00F82E12">
        <w:rPr>
          <w:rFonts w:asciiTheme="minorHAnsi" w:eastAsia="Times New Roman" w:hAnsiTheme="minorHAnsi" w:cstheme="minorHAnsi"/>
        </w:rPr>
        <w:t>available to employees and are subject to certain restrictions.</w:t>
      </w:r>
      <w:r w:rsidR="00793AE7" w:rsidRPr="00793AE7">
        <w:rPr>
          <w:rFonts w:asciiTheme="minorHAnsi" w:eastAsia="Times New Roman" w:hAnsiTheme="minorHAnsi" w:cstheme="minorHAnsi"/>
        </w:rPr>
        <w:t xml:space="preserve"> </w:t>
      </w:r>
      <w:r w:rsidR="00793AE7" w:rsidRPr="00F82E12">
        <w:rPr>
          <w:rFonts w:asciiTheme="minorHAnsi" w:eastAsia="Times New Roman" w:hAnsiTheme="minorHAnsi" w:cstheme="minorHAnsi"/>
        </w:rPr>
        <w:t>The salary advance exists to help an employee meet an immediate and unforeseen need for cash for a short period of time</w:t>
      </w:r>
    </w:p>
    <w:p w14:paraId="14D17B41" w14:textId="77777777" w:rsidR="00793AE7" w:rsidRDefault="00793AE7" w:rsidP="00793AE7">
      <w:pPr>
        <w:spacing w:after="80"/>
        <w:rPr>
          <w:rFonts w:asciiTheme="minorHAnsi" w:hAnsiTheme="minorHAnsi"/>
          <w:b/>
        </w:rPr>
      </w:pPr>
    </w:p>
    <w:p w14:paraId="6FA129E7" w14:textId="77777777" w:rsidR="00793AE7" w:rsidRPr="00ED1DCC" w:rsidRDefault="00793AE7" w:rsidP="00793AE7">
      <w:pPr>
        <w:spacing w:after="80"/>
        <w:rPr>
          <w:rFonts w:asciiTheme="minorHAnsi" w:hAnsiTheme="minorHAnsi"/>
          <w:b/>
        </w:rPr>
      </w:pPr>
      <w:r w:rsidRPr="00ED1DCC">
        <w:rPr>
          <w:rFonts w:asciiTheme="minorHAnsi" w:hAnsiTheme="minorHAnsi"/>
          <w:b/>
        </w:rPr>
        <w:t>Procedures:</w:t>
      </w:r>
    </w:p>
    <w:p w14:paraId="5303EE17" w14:textId="77777777" w:rsidR="00982AA7" w:rsidRPr="00F82E12" w:rsidRDefault="00982AA7" w:rsidP="00181E6F">
      <w:pPr>
        <w:pStyle w:val="ListParagraph"/>
        <w:numPr>
          <w:ilvl w:val="0"/>
          <w:numId w:val="14"/>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F82E12">
        <w:rPr>
          <w:rFonts w:asciiTheme="minorHAnsi" w:eastAsia="Times New Roman" w:hAnsiTheme="minorHAnsi" w:cstheme="minorHAnsi"/>
        </w:rPr>
        <w:t>The Scout executive must approve all salary advances for any employee.</w:t>
      </w:r>
    </w:p>
    <w:p w14:paraId="12DD15D9" w14:textId="77777777" w:rsidR="00982AA7" w:rsidRPr="00F82E12" w:rsidRDefault="00982AA7" w:rsidP="00982AA7">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469BE66C" w14:textId="77777777" w:rsidR="00982AA7" w:rsidRPr="00F82E12" w:rsidRDefault="00982AA7" w:rsidP="00181E6F">
      <w:pPr>
        <w:pStyle w:val="ListParagraph"/>
        <w:numPr>
          <w:ilvl w:val="0"/>
          <w:numId w:val="14"/>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F82E12">
        <w:rPr>
          <w:rFonts w:asciiTheme="minorHAnsi" w:eastAsia="Times New Roman" w:hAnsiTheme="minorHAnsi" w:cstheme="minorHAnsi"/>
        </w:rPr>
        <w:t>Salary advances shall not exceed an employee's total monthly salary, less deductions.</w:t>
      </w:r>
    </w:p>
    <w:p w14:paraId="65E3923D" w14:textId="77777777" w:rsidR="00982AA7" w:rsidRPr="00F82E12" w:rsidRDefault="00982AA7" w:rsidP="00982AA7">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666E1DF3" w14:textId="77777777" w:rsidR="00982AA7" w:rsidRPr="00F82E12" w:rsidRDefault="00982AA7" w:rsidP="00181E6F">
      <w:pPr>
        <w:pStyle w:val="ListParagraph"/>
        <w:numPr>
          <w:ilvl w:val="0"/>
          <w:numId w:val="14"/>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F82E12">
        <w:rPr>
          <w:rFonts w:asciiTheme="minorHAnsi" w:eastAsia="Times New Roman" w:hAnsiTheme="minorHAnsi" w:cstheme="minorHAnsi"/>
        </w:rPr>
        <w:t>Repayment shall be required within 30 days of the salary advance, two payroll periods.</w:t>
      </w:r>
    </w:p>
    <w:p w14:paraId="297FF3C8" w14:textId="77777777" w:rsidR="00982AA7" w:rsidRPr="00F82E12" w:rsidRDefault="00982AA7" w:rsidP="00982AA7">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2CB806D7" w14:textId="77777777" w:rsidR="00982AA7" w:rsidRPr="00F82E12" w:rsidRDefault="00982AA7" w:rsidP="00181E6F">
      <w:pPr>
        <w:pStyle w:val="ListParagraph"/>
        <w:numPr>
          <w:ilvl w:val="0"/>
          <w:numId w:val="14"/>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F82E12">
        <w:rPr>
          <w:rFonts w:asciiTheme="minorHAnsi" w:eastAsia="Times New Roman" w:hAnsiTheme="minorHAnsi" w:cstheme="minorHAnsi"/>
        </w:rPr>
        <w:t>No interest will be charged for the salary advance.</w:t>
      </w:r>
    </w:p>
    <w:p w14:paraId="2AEB2F03" w14:textId="77777777" w:rsidR="00982AA7" w:rsidRPr="00F82E12" w:rsidRDefault="00982AA7" w:rsidP="00982AA7">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1B7755D1" w14:textId="5633B2AD" w:rsidR="00982AA7" w:rsidRPr="00F82E12" w:rsidRDefault="00982AA7" w:rsidP="00181E6F">
      <w:pPr>
        <w:pStyle w:val="ListParagraph"/>
        <w:numPr>
          <w:ilvl w:val="0"/>
          <w:numId w:val="14"/>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F82E12">
        <w:rPr>
          <w:rFonts w:asciiTheme="minorHAnsi" w:eastAsia="Times New Roman" w:hAnsiTheme="minorHAnsi" w:cstheme="minorHAnsi"/>
        </w:rPr>
        <w:t xml:space="preserve">At the time of the salary advance, the employee </w:t>
      </w:r>
      <w:r w:rsidR="00793AE7">
        <w:rPr>
          <w:rFonts w:asciiTheme="minorHAnsi" w:eastAsia="Times New Roman" w:hAnsiTheme="minorHAnsi" w:cstheme="minorHAnsi"/>
        </w:rPr>
        <w:t>will</w:t>
      </w:r>
      <w:r w:rsidR="00793AE7" w:rsidRPr="00F82E12">
        <w:rPr>
          <w:rFonts w:asciiTheme="minorHAnsi" w:eastAsia="Times New Roman" w:hAnsiTheme="minorHAnsi" w:cstheme="minorHAnsi"/>
        </w:rPr>
        <w:t xml:space="preserve"> </w:t>
      </w:r>
      <w:r w:rsidRPr="00F82E12">
        <w:rPr>
          <w:rFonts w:asciiTheme="minorHAnsi" w:eastAsia="Times New Roman" w:hAnsiTheme="minorHAnsi" w:cstheme="minorHAnsi"/>
        </w:rPr>
        <w:t>sign the necessary authorization for the council to recover the salary advance.</w:t>
      </w:r>
    </w:p>
    <w:p w14:paraId="4C23F097" w14:textId="77777777" w:rsidR="00982AA7" w:rsidRPr="00F82E12" w:rsidRDefault="00982AA7" w:rsidP="00982AA7">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19D1BD81" w14:textId="77777777" w:rsidR="00982AA7" w:rsidRPr="00F82E12" w:rsidRDefault="00982AA7" w:rsidP="00181E6F">
      <w:pPr>
        <w:pStyle w:val="ListParagraph"/>
        <w:numPr>
          <w:ilvl w:val="0"/>
          <w:numId w:val="14"/>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F82E12">
        <w:rPr>
          <w:rFonts w:asciiTheme="minorHAnsi" w:eastAsia="Times New Roman" w:hAnsiTheme="minorHAnsi" w:cstheme="minorHAnsi"/>
        </w:rPr>
        <w:t>Salary advances may not be given to an employee during the employee's period of probation or under a performance improvement plan.</w:t>
      </w:r>
    </w:p>
    <w:p w14:paraId="1E5FBFE1" w14:textId="77777777" w:rsidR="00982AA7" w:rsidRPr="00F82E12" w:rsidRDefault="00982AA7" w:rsidP="00982AA7">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5A50CF30" w14:textId="77777777" w:rsidR="00982AA7" w:rsidRPr="00F82E12" w:rsidRDefault="00982AA7" w:rsidP="00181E6F">
      <w:pPr>
        <w:pStyle w:val="ListParagraph"/>
        <w:numPr>
          <w:ilvl w:val="0"/>
          <w:numId w:val="14"/>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F82E12">
        <w:rPr>
          <w:rFonts w:asciiTheme="minorHAnsi" w:eastAsia="Times New Roman" w:hAnsiTheme="minorHAnsi" w:cstheme="minorHAnsi"/>
        </w:rPr>
        <w:t>The council may recommend for the employee to find qualified credit counseling in cases where this would be helpful to the employee.</w:t>
      </w:r>
    </w:p>
    <w:p w14:paraId="692943F8" w14:textId="77777777" w:rsidR="00982AA7" w:rsidRPr="00F82E12" w:rsidRDefault="00982AA7" w:rsidP="00982AA7">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6F2171A2" w14:textId="77777777" w:rsidR="00982AA7" w:rsidRPr="00F82E12" w:rsidRDefault="00982AA7" w:rsidP="00181E6F">
      <w:pPr>
        <w:pStyle w:val="ListParagraph"/>
        <w:numPr>
          <w:ilvl w:val="0"/>
          <w:numId w:val="14"/>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F82E12">
        <w:rPr>
          <w:rFonts w:asciiTheme="minorHAnsi" w:eastAsia="Times New Roman" w:hAnsiTheme="minorHAnsi" w:cstheme="minorHAnsi"/>
        </w:rPr>
        <w:t>Only one salary advance can be taken within a rolling 12-month period.</w:t>
      </w:r>
    </w:p>
    <w:p w14:paraId="71114D4F" w14:textId="77777777" w:rsidR="00982AA7" w:rsidRPr="00F82E12" w:rsidRDefault="00982AA7" w:rsidP="00982AA7">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3FCFBA79" w14:textId="77777777" w:rsidR="00982AA7" w:rsidRPr="00F82E12" w:rsidRDefault="00982AA7" w:rsidP="00181E6F">
      <w:pPr>
        <w:pStyle w:val="ListParagraph"/>
        <w:numPr>
          <w:ilvl w:val="0"/>
          <w:numId w:val="14"/>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F82E12">
        <w:rPr>
          <w:rFonts w:asciiTheme="minorHAnsi" w:eastAsia="Times New Roman" w:hAnsiTheme="minorHAnsi" w:cstheme="minorHAnsi"/>
        </w:rPr>
        <w:t>Should the employee leave employment with the council, any outstanding advance</w:t>
      </w:r>
    </w:p>
    <w:p w14:paraId="1F3187A7" w14:textId="77777777" w:rsidR="00D45854" w:rsidRPr="00F82E12" w:rsidRDefault="00982AA7" w:rsidP="00982AA7">
      <w:pPr>
        <w:rPr>
          <w:rFonts w:asciiTheme="minorHAnsi" w:hAnsiTheme="minorHAnsi" w:cstheme="minorHAnsi"/>
          <w:u w:val="single"/>
        </w:rPr>
      </w:pPr>
      <w:r w:rsidRPr="00F82E12">
        <w:rPr>
          <w:rFonts w:asciiTheme="minorHAnsi" w:eastAsia="Times New Roman" w:hAnsiTheme="minorHAnsi" w:cstheme="minorHAnsi"/>
        </w:rPr>
        <w:tab/>
        <w:t>monies will be deducted from the employee’s final paycheck.</w:t>
      </w:r>
    </w:p>
    <w:p w14:paraId="4A92555F" w14:textId="77777777" w:rsidR="00793AE7" w:rsidRDefault="00793AE7">
      <w:pPr>
        <w:rPr>
          <w:rFonts w:asciiTheme="minorHAnsi" w:hAnsiTheme="minorHAnsi" w:cstheme="minorHAnsi"/>
        </w:rPr>
      </w:pPr>
      <w:r>
        <w:rPr>
          <w:rFonts w:asciiTheme="minorHAnsi" w:hAnsiTheme="minorHAnsi" w:cstheme="minorHAnsi"/>
        </w:rPr>
        <w:br w:type="page"/>
      </w:r>
    </w:p>
    <w:p w14:paraId="731ECB2C" w14:textId="77777777" w:rsidR="00930328" w:rsidRDefault="00930328" w:rsidP="00930328">
      <w:pPr>
        <w:pStyle w:val="Heading2"/>
      </w:pPr>
      <w:bookmarkStart w:id="25" w:name="_Toc532730599"/>
      <w:r>
        <w:lastRenderedPageBreak/>
        <w:t>Petty cash</w:t>
      </w:r>
      <w:bookmarkEnd w:id="25"/>
    </w:p>
    <w:p w14:paraId="7F6544AD" w14:textId="77777777" w:rsidR="00015BA7" w:rsidRDefault="00015BA7" w:rsidP="00015BA7">
      <w:pPr>
        <w:tabs>
          <w:tab w:val="left" w:pos="-1080"/>
          <w:tab w:val="left" w:pos="-720"/>
          <w:tab w:val="left" w:pos="0"/>
          <w:tab w:val="left" w:pos="720"/>
          <w:tab w:val="right" w:leader="dot" w:pos="9360"/>
        </w:tabs>
        <w:overflowPunct w:val="0"/>
        <w:autoSpaceDE w:val="0"/>
        <w:autoSpaceDN w:val="0"/>
        <w:adjustRightInd w:val="0"/>
        <w:textAlignment w:val="baseline"/>
      </w:pPr>
    </w:p>
    <w:p w14:paraId="2F75C67D" w14:textId="77777777" w:rsidR="00793AE7" w:rsidRPr="00ED1DCC" w:rsidRDefault="00793AE7" w:rsidP="00793AE7">
      <w:pPr>
        <w:spacing w:after="80"/>
        <w:rPr>
          <w:rFonts w:asciiTheme="minorHAnsi" w:hAnsiTheme="minorHAnsi"/>
          <w:b/>
        </w:rPr>
      </w:pPr>
      <w:r w:rsidRPr="00ED1DCC">
        <w:rPr>
          <w:rFonts w:asciiTheme="minorHAnsi" w:hAnsiTheme="minorHAnsi"/>
          <w:b/>
        </w:rPr>
        <w:t>Procedures:</w:t>
      </w:r>
    </w:p>
    <w:p w14:paraId="6B089E0D" w14:textId="77777777" w:rsidR="00B107CF" w:rsidRPr="00991213" w:rsidRDefault="00B107CF" w:rsidP="00991213">
      <w:pPr>
        <w:pStyle w:val="ListParagraph"/>
        <w:numPr>
          <w:ilvl w:val="0"/>
          <w:numId w:val="54"/>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991213">
        <w:rPr>
          <w:rFonts w:asciiTheme="minorHAnsi" w:eastAsia="Times New Roman" w:hAnsiTheme="minorHAnsi" w:cstheme="minorHAnsi"/>
        </w:rPr>
        <w:t>The council has a petty cash fund at the office and one at each camp to pay for minor cash purchases.  The office account shall be in the custody of</w:t>
      </w:r>
      <w:r w:rsidR="007457E5" w:rsidRPr="00991213">
        <w:rPr>
          <w:rFonts w:asciiTheme="minorHAnsi" w:eastAsia="Times New Roman" w:hAnsiTheme="minorHAnsi" w:cstheme="minorHAnsi"/>
        </w:rPr>
        <w:t xml:space="preserve"> </w:t>
      </w:r>
      <w:r w:rsidR="007457E5" w:rsidRPr="00991213">
        <w:rPr>
          <w:rFonts w:asciiTheme="minorHAnsi" w:eastAsia="Times New Roman" w:hAnsiTheme="minorHAnsi" w:cstheme="minorHAnsi"/>
          <w:i/>
          <w:color w:val="FF0000"/>
        </w:rPr>
        <w:t>(insert title or position)</w:t>
      </w:r>
      <w:r w:rsidRPr="00991213">
        <w:rPr>
          <w:rFonts w:asciiTheme="minorHAnsi" w:eastAsia="Times New Roman" w:hAnsiTheme="minorHAnsi" w:cstheme="minorHAnsi"/>
        </w:rPr>
        <w:t>, who is personally responsible for all monies in the petty cash fund until such time as the fund is surrendered.</w:t>
      </w:r>
    </w:p>
    <w:p w14:paraId="44A446A4" w14:textId="77777777" w:rsidR="00B107CF" w:rsidRPr="00B107CF" w:rsidRDefault="00B107CF" w:rsidP="00B107C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6D36ED66" w14:textId="77777777" w:rsidR="00B107CF" w:rsidRPr="008104D4" w:rsidRDefault="00B107CF" w:rsidP="00181E6F">
      <w:pPr>
        <w:pStyle w:val="ListParagraph"/>
        <w:numPr>
          <w:ilvl w:val="0"/>
          <w:numId w:val="15"/>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8104D4">
        <w:rPr>
          <w:rFonts w:asciiTheme="minorHAnsi" w:eastAsia="Times New Roman" w:hAnsiTheme="minorHAnsi" w:cstheme="minorHAnsi"/>
        </w:rPr>
        <w:t>The petty cash fund operates as an “imprest” fund.  Once established, the amount in the fund should remain constant.  As funds are expended, a check should be drawn to replace the money spent and charges should be recorded to the appropriate expense account.</w:t>
      </w:r>
    </w:p>
    <w:p w14:paraId="6F3E4A81" w14:textId="77777777" w:rsidR="00B107CF" w:rsidRPr="00B107CF" w:rsidRDefault="00B107CF" w:rsidP="00B107C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43BD18CB" w14:textId="571B829C" w:rsidR="00B107CF" w:rsidRPr="008104D4" w:rsidRDefault="00B107CF" w:rsidP="00181E6F">
      <w:pPr>
        <w:pStyle w:val="ListParagraph"/>
        <w:numPr>
          <w:ilvl w:val="0"/>
          <w:numId w:val="15"/>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8104D4">
        <w:rPr>
          <w:rFonts w:asciiTheme="minorHAnsi" w:eastAsia="Times New Roman" w:hAnsiTheme="minorHAnsi" w:cstheme="minorHAnsi"/>
        </w:rPr>
        <w:t>Prepare petty cash vouchers</w:t>
      </w:r>
      <w:r w:rsidR="00793AE7">
        <w:rPr>
          <w:rFonts w:asciiTheme="minorHAnsi" w:eastAsia="Times New Roman" w:hAnsiTheme="minorHAnsi" w:cstheme="minorHAnsi"/>
        </w:rPr>
        <w:t xml:space="preserve"> are</w:t>
      </w:r>
      <w:r w:rsidRPr="008104D4">
        <w:rPr>
          <w:rFonts w:asciiTheme="minorHAnsi" w:eastAsia="Times New Roman" w:hAnsiTheme="minorHAnsi" w:cstheme="minorHAnsi"/>
        </w:rPr>
        <w:t xml:space="preserve"> in ink and show the date, item purchased, the amount in words and numbers, the account to be charged, and the signatures of the person receiving the money and the person approving the payment. The voucher shall be supported by an invoice or expense ticket. </w:t>
      </w:r>
    </w:p>
    <w:p w14:paraId="486D0D2C" w14:textId="77777777" w:rsidR="00B107CF" w:rsidRPr="00B107CF" w:rsidRDefault="00B107CF" w:rsidP="00B107C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1A9F1A44" w14:textId="2167962F" w:rsidR="00B107CF" w:rsidRPr="008104D4" w:rsidRDefault="00793AE7" w:rsidP="00181E6F">
      <w:pPr>
        <w:pStyle w:val="ListParagraph"/>
        <w:numPr>
          <w:ilvl w:val="0"/>
          <w:numId w:val="15"/>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To establish or replenish patty cash funds, c</w:t>
      </w:r>
      <w:r w:rsidR="00B107CF" w:rsidRPr="008104D4">
        <w:rPr>
          <w:rFonts w:asciiTheme="minorHAnsi" w:eastAsia="Times New Roman" w:hAnsiTheme="minorHAnsi" w:cstheme="minorHAnsi"/>
        </w:rPr>
        <w:t xml:space="preserve">hecks shall be drawn payable to </w:t>
      </w:r>
      <w:r w:rsidR="00B107CF" w:rsidRPr="008104D4">
        <w:rPr>
          <w:rFonts w:asciiTheme="minorHAnsi" w:eastAsia="Times New Roman" w:hAnsiTheme="minorHAnsi" w:cstheme="minorHAnsi"/>
          <w:i/>
        </w:rPr>
        <w:t>(person's name)</w:t>
      </w:r>
      <w:r w:rsidR="00B107CF" w:rsidRPr="008104D4">
        <w:rPr>
          <w:rFonts w:asciiTheme="minorHAnsi" w:eastAsia="Times New Roman" w:hAnsiTheme="minorHAnsi" w:cstheme="minorHAnsi"/>
        </w:rPr>
        <w:t xml:space="preserve"> and noted as a petty cash fund.</w:t>
      </w:r>
    </w:p>
    <w:p w14:paraId="64BF6EE7" w14:textId="77777777" w:rsidR="00B107CF" w:rsidRPr="00B107CF" w:rsidRDefault="00B107CF" w:rsidP="00B107C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39873D6A" w14:textId="636785A9" w:rsidR="00B107CF" w:rsidRPr="008104D4" w:rsidRDefault="00B107CF" w:rsidP="00181E6F">
      <w:pPr>
        <w:pStyle w:val="ListParagraph"/>
        <w:numPr>
          <w:ilvl w:val="0"/>
          <w:numId w:val="15"/>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8104D4">
        <w:rPr>
          <w:rFonts w:asciiTheme="minorHAnsi" w:eastAsia="Times New Roman" w:hAnsiTheme="minorHAnsi" w:cstheme="minorHAnsi"/>
        </w:rPr>
        <w:t xml:space="preserve">The petty cash box will be audited </w:t>
      </w:r>
      <w:r w:rsidR="007457E5">
        <w:rPr>
          <w:rFonts w:asciiTheme="minorHAnsi" w:eastAsia="Times New Roman" w:hAnsiTheme="minorHAnsi" w:cstheme="minorHAnsi"/>
        </w:rPr>
        <w:t xml:space="preserve">at least </w:t>
      </w:r>
      <w:r w:rsidRPr="008104D4">
        <w:rPr>
          <w:rFonts w:asciiTheme="minorHAnsi" w:eastAsia="Times New Roman" w:hAnsiTheme="minorHAnsi" w:cstheme="minorHAnsi"/>
        </w:rPr>
        <w:t xml:space="preserve">quarterly by </w:t>
      </w:r>
      <w:r w:rsidR="00793AE7">
        <w:rPr>
          <w:rFonts w:asciiTheme="minorHAnsi" w:eastAsia="Times New Roman" w:hAnsiTheme="minorHAnsi" w:cstheme="minorHAnsi"/>
        </w:rPr>
        <w:t>[inset title or position, not to be the holder of the funds]</w:t>
      </w:r>
      <w:r w:rsidRPr="008104D4">
        <w:rPr>
          <w:rFonts w:asciiTheme="minorHAnsi" w:eastAsia="Times New Roman" w:hAnsiTheme="minorHAnsi" w:cstheme="minorHAnsi"/>
        </w:rPr>
        <w:t xml:space="preserve">.  </w:t>
      </w:r>
    </w:p>
    <w:p w14:paraId="144BCC06" w14:textId="77777777" w:rsidR="00B107CF" w:rsidRPr="00B107CF" w:rsidRDefault="00B107CF" w:rsidP="00B107CF">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3ADEC4B7" w14:textId="77777777" w:rsidR="00B107CF" w:rsidRPr="008104D4" w:rsidRDefault="00B107CF" w:rsidP="00181E6F">
      <w:pPr>
        <w:pStyle w:val="ListParagraph"/>
        <w:numPr>
          <w:ilvl w:val="0"/>
          <w:numId w:val="15"/>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8104D4">
        <w:rPr>
          <w:rFonts w:asciiTheme="minorHAnsi" w:eastAsia="Times New Roman" w:hAnsiTheme="minorHAnsi" w:cstheme="minorHAnsi"/>
        </w:rPr>
        <w:t>Cash needed for events shall come from cash advances and may not be taken from the petty cash fund.</w:t>
      </w:r>
    </w:p>
    <w:p w14:paraId="0F2D85B6" w14:textId="3C35AF15" w:rsidR="00E6216D" w:rsidRDefault="00E6216D">
      <w:pPr>
        <w:rPr>
          <w:rFonts w:asciiTheme="minorHAnsi" w:eastAsia="Times New Roman" w:hAnsiTheme="minorHAnsi" w:cstheme="minorHAnsi"/>
          <w:b/>
          <w:color w:val="000000" w:themeColor="text1"/>
          <w:sz w:val="24"/>
          <w:szCs w:val="26"/>
          <w:u w:val="single"/>
        </w:rPr>
      </w:pPr>
      <w:r>
        <w:rPr>
          <w:rFonts w:eastAsia="Times New Roman" w:cstheme="minorHAnsi"/>
        </w:rPr>
        <w:br w:type="page"/>
      </w:r>
    </w:p>
    <w:p w14:paraId="361E0001" w14:textId="77777777" w:rsidR="00930328" w:rsidRDefault="00FF47AE" w:rsidP="00930328">
      <w:pPr>
        <w:pStyle w:val="Heading2"/>
      </w:pPr>
      <w:bookmarkStart w:id="26" w:name="_Toc532730600"/>
      <w:r>
        <w:lastRenderedPageBreak/>
        <w:t>Cash A</w:t>
      </w:r>
      <w:r w:rsidR="00930328">
        <w:t>dvances</w:t>
      </w:r>
      <w:bookmarkEnd w:id="26"/>
    </w:p>
    <w:p w14:paraId="37F3072C" w14:textId="77777777" w:rsidR="00A22299" w:rsidRPr="00BE4220" w:rsidRDefault="00A22299" w:rsidP="00A22299">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hAnsiTheme="minorHAnsi" w:cstheme="minorHAnsi"/>
        </w:rPr>
      </w:pPr>
    </w:p>
    <w:p w14:paraId="0166F08A" w14:textId="77777777" w:rsidR="000324D1" w:rsidRPr="000324D1" w:rsidRDefault="000324D1" w:rsidP="00A22299">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0324D1">
        <w:rPr>
          <w:rFonts w:asciiTheme="minorHAnsi" w:eastAsia="Times New Roman" w:hAnsiTheme="minorHAnsi" w:cstheme="minorHAnsi"/>
        </w:rPr>
        <w:t xml:space="preserve">Cash advances are monies advanced to individuals for event expenses that cannot be completed using the normal vendor and invoice routine. Advances can only be written to an employee, who will be personally responsible for returning either cash </w:t>
      </w:r>
      <w:r w:rsidR="00BE4220">
        <w:rPr>
          <w:rFonts w:asciiTheme="minorHAnsi" w:eastAsia="Times New Roman" w:hAnsiTheme="minorHAnsi" w:cstheme="minorHAnsi"/>
        </w:rPr>
        <w:t>and/</w:t>
      </w:r>
      <w:r w:rsidRPr="000324D1">
        <w:rPr>
          <w:rFonts w:asciiTheme="minorHAnsi" w:eastAsia="Times New Roman" w:hAnsiTheme="minorHAnsi" w:cstheme="minorHAnsi"/>
        </w:rPr>
        <w:t>or receipts that total the amount of the cash advance.</w:t>
      </w:r>
      <w:r w:rsidR="007457E5">
        <w:rPr>
          <w:rFonts w:asciiTheme="minorHAnsi" w:eastAsia="Times New Roman" w:hAnsiTheme="minorHAnsi" w:cstheme="minorHAnsi"/>
        </w:rPr>
        <w:t xml:space="preserve"> </w:t>
      </w:r>
    </w:p>
    <w:p w14:paraId="65269188" w14:textId="77777777" w:rsidR="000324D1" w:rsidRDefault="000324D1" w:rsidP="000324D1">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644E2021" w14:textId="77777777" w:rsidR="00793AE7" w:rsidRPr="00ED1DCC" w:rsidRDefault="00793AE7" w:rsidP="00793AE7">
      <w:pPr>
        <w:spacing w:after="80"/>
        <w:rPr>
          <w:rFonts w:asciiTheme="minorHAnsi" w:hAnsiTheme="minorHAnsi"/>
          <w:b/>
        </w:rPr>
      </w:pPr>
      <w:r w:rsidRPr="00ED1DCC">
        <w:rPr>
          <w:rFonts w:asciiTheme="minorHAnsi" w:hAnsiTheme="minorHAnsi"/>
          <w:b/>
        </w:rPr>
        <w:t>Procedures:</w:t>
      </w:r>
    </w:p>
    <w:p w14:paraId="4EF9E835" w14:textId="77777777" w:rsidR="00793AE7" w:rsidRPr="000324D1" w:rsidRDefault="00793AE7" w:rsidP="000324D1">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13A9FF7A" w14:textId="3964ED9D" w:rsidR="000324D1" w:rsidRPr="00BE4220" w:rsidRDefault="000324D1" w:rsidP="00181E6F">
      <w:pPr>
        <w:pStyle w:val="ListParagraph"/>
        <w:numPr>
          <w:ilvl w:val="0"/>
          <w:numId w:val="16"/>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BE4220">
        <w:rPr>
          <w:rFonts w:asciiTheme="minorHAnsi" w:eastAsia="Times New Roman" w:hAnsiTheme="minorHAnsi" w:cstheme="minorHAnsi"/>
        </w:rPr>
        <w:t xml:space="preserve">Cash advance requests are submitted in time for the regular cash disbursement check run.  Requests must be approved by the Scout executive or </w:t>
      </w:r>
      <w:r w:rsidR="00793AE7">
        <w:rPr>
          <w:rFonts w:asciiTheme="minorHAnsi" w:eastAsia="Times New Roman" w:hAnsiTheme="minorHAnsi" w:cstheme="minorHAnsi"/>
        </w:rPr>
        <w:t>[insert title or position]</w:t>
      </w:r>
      <w:r w:rsidRPr="00BE4220">
        <w:rPr>
          <w:rFonts w:asciiTheme="minorHAnsi" w:eastAsia="Times New Roman" w:hAnsiTheme="minorHAnsi" w:cstheme="minorHAnsi"/>
        </w:rPr>
        <w:t>.</w:t>
      </w:r>
    </w:p>
    <w:p w14:paraId="7BBAADEE" w14:textId="77777777" w:rsidR="000324D1" w:rsidRPr="000324D1" w:rsidRDefault="000324D1" w:rsidP="000324D1">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43AF6FA8" w14:textId="77777777" w:rsidR="000324D1" w:rsidRPr="00BE4220" w:rsidRDefault="000324D1" w:rsidP="00181E6F">
      <w:pPr>
        <w:pStyle w:val="ListParagraph"/>
        <w:numPr>
          <w:ilvl w:val="0"/>
          <w:numId w:val="16"/>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BE4220">
        <w:rPr>
          <w:rFonts w:asciiTheme="minorHAnsi" w:eastAsia="Times New Roman" w:hAnsiTheme="minorHAnsi" w:cstheme="minorHAnsi"/>
        </w:rPr>
        <w:t xml:space="preserve">The cash advance must be </w:t>
      </w:r>
      <w:r w:rsidRPr="00BE4220">
        <w:rPr>
          <w:rFonts w:asciiTheme="minorHAnsi" w:eastAsia="Times New Roman" w:hAnsiTheme="minorHAnsi" w:cstheme="minorHAnsi"/>
          <w:u w:val="single"/>
        </w:rPr>
        <w:t xml:space="preserve">settled within </w:t>
      </w:r>
      <w:r w:rsidRPr="00BE4220">
        <w:rPr>
          <w:rFonts w:asciiTheme="minorHAnsi" w:eastAsia="Times New Roman" w:hAnsiTheme="minorHAnsi" w:cstheme="minorHAnsi"/>
          <w:b/>
          <w:u w:val="single"/>
        </w:rPr>
        <w:t>seven days</w:t>
      </w:r>
      <w:r w:rsidRPr="00BE4220">
        <w:rPr>
          <w:rFonts w:asciiTheme="minorHAnsi" w:eastAsia="Times New Roman" w:hAnsiTheme="minorHAnsi" w:cstheme="minorHAnsi"/>
          <w:u w:val="single"/>
        </w:rPr>
        <w:t xml:space="preserve"> (7) of the completion of the event</w:t>
      </w:r>
      <w:r w:rsidR="007457E5">
        <w:rPr>
          <w:rFonts w:asciiTheme="minorHAnsi" w:eastAsia="Times New Roman" w:hAnsiTheme="minorHAnsi" w:cstheme="minorHAnsi"/>
        </w:rPr>
        <w:t>.  Cash is deposited</w:t>
      </w:r>
      <w:r w:rsidR="00FC73C1">
        <w:rPr>
          <w:rFonts w:asciiTheme="minorHAnsi" w:eastAsia="Times New Roman" w:hAnsiTheme="minorHAnsi" w:cstheme="minorHAnsi"/>
        </w:rPr>
        <w:t>, credite</w:t>
      </w:r>
      <w:r w:rsidR="00E909F6">
        <w:rPr>
          <w:rFonts w:asciiTheme="minorHAnsi" w:eastAsia="Times New Roman" w:hAnsiTheme="minorHAnsi" w:cstheme="minorHAnsi"/>
        </w:rPr>
        <w:t xml:space="preserve">d to the 1254 account </w:t>
      </w:r>
      <w:r w:rsidRPr="00BE4220">
        <w:rPr>
          <w:rFonts w:asciiTheme="minorHAnsi" w:eastAsia="Times New Roman" w:hAnsiTheme="minorHAnsi" w:cstheme="minorHAnsi"/>
        </w:rPr>
        <w:t>and the balance is expended to the appropriate expense account.</w:t>
      </w:r>
    </w:p>
    <w:p w14:paraId="3C5B64F6" w14:textId="77777777" w:rsidR="000324D1" w:rsidRPr="000324D1" w:rsidRDefault="000324D1" w:rsidP="000324D1">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193CFE8C" w14:textId="77777777" w:rsidR="000324D1" w:rsidRPr="00BE4220" w:rsidRDefault="000324D1" w:rsidP="00181E6F">
      <w:pPr>
        <w:pStyle w:val="ListParagraph"/>
        <w:numPr>
          <w:ilvl w:val="0"/>
          <w:numId w:val="16"/>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BE4220">
        <w:rPr>
          <w:rFonts w:asciiTheme="minorHAnsi" w:eastAsia="Times New Roman" w:hAnsiTheme="minorHAnsi" w:cstheme="minorHAnsi"/>
        </w:rPr>
        <w:t>Persons reimbursing a cash advance must return unused cash and receipts for all expenditures labeled with the item purchased. A separate attached list should summarize the purchases by category with accounting code (such as program supplies - 8103, food -8104, office supplies - 8106).</w:t>
      </w:r>
    </w:p>
    <w:p w14:paraId="53FDF7C8" w14:textId="77777777" w:rsidR="000324D1" w:rsidRPr="000324D1" w:rsidRDefault="000324D1" w:rsidP="000324D1">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511792F7" w14:textId="77777777" w:rsidR="000324D1" w:rsidRDefault="000324D1" w:rsidP="00181E6F">
      <w:pPr>
        <w:pStyle w:val="ListParagraph"/>
        <w:numPr>
          <w:ilvl w:val="0"/>
          <w:numId w:val="16"/>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FC73C1">
        <w:rPr>
          <w:rFonts w:asciiTheme="minorHAnsi" w:eastAsia="Times New Roman" w:hAnsiTheme="minorHAnsi" w:cstheme="minorHAnsi"/>
        </w:rPr>
        <w:t xml:space="preserve">Cash advances are not petty cash fund transactions, although they can be used as a substitute for a petty cash fund. </w:t>
      </w:r>
    </w:p>
    <w:p w14:paraId="106DE95F" w14:textId="77777777" w:rsidR="007457E5" w:rsidRPr="007457E5" w:rsidRDefault="007457E5" w:rsidP="007457E5">
      <w:pPr>
        <w:pStyle w:val="ListParagraph"/>
        <w:rPr>
          <w:rFonts w:asciiTheme="minorHAnsi" w:eastAsia="Times New Roman" w:hAnsiTheme="minorHAnsi" w:cstheme="minorHAnsi"/>
        </w:rPr>
      </w:pPr>
    </w:p>
    <w:p w14:paraId="639E9A9B" w14:textId="77777777" w:rsidR="007457E5" w:rsidRPr="00FC73C1" w:rsidRDefault="007457E5" w:rsidP="00181E6F">
      <w:pPr>
        <w:pStyle w:val="ListParagraph"/>
        <w:numPr>
          <w:ilvl w:val="0"/>
          <w:numId w:val="16"/>
        </w:num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 xml:space="preserve">The above process shall remain the same as above if a </w:t>
      </w:r>
      <w:r w:rsidR="000D328B">
        <w:rPr>
          <w:rFonts w:asciiTheme="minorHAnsi" w:eastAsia="Times New Roman" w:hAnsiTheme="minorHAnsi" w:cstheme="minorHAnsi"/>
        </w:rPr>
        <w:t>re-fillable debit/credit is utilized in lieu of a check.</w:t>
      </w:r>
    </w:p>
    <w:p w14:paraId="4C8E4BC0" w14:textId="77777777" w:rsidR="00B107CF" w:rsidRPr="00BE4220" w:rsidRDefault="000324D1" w:rsidP="000324D1">
      <w:pPr>
        <w:pStyle w:val="NoSpacing"/>
        <w:rPr>
          <w:rFonts w:asciiTheme="minorHAnsi" w:hAnsiTheme="minorHAnsi" w:cstheme="minorHAnsi"/>
        </w:rPr>
      </w:pPr>
      <w:r w:rsidRPr="00BE4220">
        <w:rPr>
          <w:rFonts w:asciiTheme="minorHAnsi" w:eastAsia="Times New Roman" w:hAnsiTheme="minorHAnsi" w:cstheme="minorHAnsi"/>
        </w:rPr>
        <w:br w:type="page"/>
      </w:r>
    </w:p>
    <w:p w14:paraId="09FCD4ED" w14:textId="77777777" w:rsidR="00F71DD7" w:rsidRPr="00792213" w:rsidRDefault="00F71DD7" w:rsidP="00F250D7">
      <w:pPr>
        <w:pStyle w:val="Heading2"/>
      </w:pPr>
      <w:bookmarkStart w:id="27" w:name="_Toc532730601"/>
      <w:r w:rsidRPr="00792213">
        <w:lastRenderedPageBreak/>
        <w:t>Employee Loans</w:t>
      </w:r>
      <w:bookmarkEnd w:id="27"/>
    </w:p>
    <w:p w14:paraId="43814936" w14:textId="77777777" w:rsidR="00F71DD7" w:rsidRDefault="00F71DD7" w:rsidP="0051252A">
      <w:pPr>
        <w:rPr>
          <w:rFonts w:asciiTheme="minorHAnsi" w:hAnsiTheme="minorHAnsi"/>
          <w:b/>
          <w:u w:val="single"/>
        </w:rPr>
      </w:pPr>
    </w:p>
    <w:p w14:paraId="51E27089" w14:textId="77777777" w:rsidR="00F71DD7" w:rsidRDefault="00F71DD7" w:rsidP="00F71DD7">
      <w:pPr>
        <w:rPr>
          <w:rFonts w:asciiTheme="minorHAnsi" w:hAnsiTheme="minorHAnsi"/>
          <w:b/>
          <w:u w:val="single"/>
        </w:rPr>
      </w:pPr>
    </w:p>
    <w:p w14:paraId="77042264" w14:textId="77777777" w:rsidR="00F71DD7" w:rsidRPr="00056049" w:rsidRDefault="00F71DD7" w:rsidP="00CD4BD7">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056049">
        <w:rPr>
          <w:rFonts w:asciiTheme="minorHAnsi" w:eastAsia="Times New Roman" w:hAnsiTheme="minorHAnsi" w:cstheme="minorHAnsi"/>
        </w:rPr>
        <w:t xml:space="preserve">It is the procedure of this council to make no employee loans.  The council will not endorse or guarantee any loans on an employee's behalf. </w:t>
      </w:r>
    </w:p>
    <w:p w14:paraId="74A8425F" w14:textId="77777777" w:rsidR="00F71DD7" w:rsidRPr="00056049" w:rsidRDefault="00F71DD7" w:rsidP="00F71DD7">
      <w:pPr>
        <w:tabs>
          <w:tab w:val="left" w:pos="-1080"/>
          <w:tab w:val="left" w:pos="-720"/>
          <w:tab w:val="left" w:pos="0"/>
          <w:tab w:val="left" w:pos="720"/>
          <w:tab w:val="right" w:leader="dot" w:pos="9360"/>
        </w:tabs>
        <w:overflowPunct w:val="0"/>
        <w:autoSpaceDE w:val="0"/>
        <w:autoSpaceDN w:val="0"/>
        <w:adjustRightInd w:val="0"/>
        <w:ind w:firstLine="720"/>
        <w:textAlignment w:val="baseline"/>
        <w:rPr>
          <w:rFonts w:asciiTheme="minorHAnsi" w:eastAsia="Times New Roman" w:hAnsiTheme="minorHAnsi" w:cstheme="minorHAnsi"/>
        </w:rPr>
      </w:pPr>
    </w:p>
    <w:p w14:paraId="76073403" w14:textId="6FFC6019" w:rsidR="00F71DD7" w:rsidRPr="00056049" w:rsidRDefault="00F71DD7" w:rsidP="00CD4BD7">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056049">
        <w:rPr>
          <w:rFonts w:asciiTheme="minorHAnsi" w:eastAsia="Times New Roman" w:hAnsiTheme="minorHAnsi" w:cstheme="minorHAnsi"/>
        </w:rPr>
        <w:t>The council will refer the employee to seek a local reputable institution that can make the type of loans the employee needs.</w:t>
      </w:r>
    </w:p>
    <w:p w14:paraId="0D6360E3" w14:textId="41EEFBBE" w:rsidR="00E6216D" w:rsidRDefault="00E6216D">
      <w:pPr>
        <w:rPr>
          <w:rFonts w:asciiTheme="minorHAnsi" w:eastAsiaTheme="majorEastAsia" w:hAnsiTheme="minorHAnsi" w:cstheme="minorHAnsi"/>
          <w:b/>
          <w:color w:val="000000" w:themeColor="text1"/>
          <w:sz w:val="24"/>
          <w:szCs w:val="26"/>
          <w:u w:val="single"/>
        </w:rPr>
      </w:pPr>
      <w:r>
        <w:rPr>
          <w:rFonts w:cstheme="minorHAnsi"/>
        </w:rPr>
        <w:br w:type="page"/>
      </w:r>
    </w:p>
    <w:p w14:paraId="1B23C9A1" w14:textId="77777777" w:rsidR="00930328" w:rsidRDefault="00930328" w:rsidP="00930328">
      <w:pPr>
        <w:pStyle w:val="Heading2"/>
      </w:pPr>
      <w:bookmarkStart w:id="28" w:name="_Toc532730602"/>
      <w:r>
        <w:lastRenderedPageBreak/>
        <w:t>Employee expenses</w:t>
      </w:r>
      <w:bookmarkEnd w:id="28"/>
    </w:p>
    <w:p w14:paraId="221FD95C" w14:textId="77777777" w:rsidR="000D328B" w:rsidRPr="000D328B" w:rsidRDefault="000D328B" w:rsidP="000D328B">
      <w:pPr>
        <w:pStyle w:val="NoSpacing"/>
      </w:pPr>
    </w:p>
    <w:p w14:paraId="3AE25EDC" w14:textId="394068BA" w:rsidR="009059B6" w:rsidRDefault="00511154" w:rsidP="009059B6">
      <w:pPr>
        <w:pStyle w:val="NoSpacing"/>
        <w:rPr>
          <w:rFonts w:asciiTheme="minorHAnsi" w:hAnsiTheme="minorHAnsi" w:cstheme="minorBidi"/>
        </w:rPr>
      </w:pPr>
      <w:r w:rsidRPr="000D328B">
        <w:rPr>
          <w:rFonts w:asciiTheme="minorHAnsi" w:hAnsiTheme="minorHAnsi" w:cstheme="minorBidi"/>
        </w:rPr>
        <w:t xml:space="preserve">The Boy Scouts of America has chosen to utilize the Accountable Plan, as described by the IRS.  Each employee eligible for expense reimbursement needs to provide the council a monthly report containing and business expense, eligible for reimbursement, business miles driven, </w:t>
      </w:r>
      <w:r w:rsidR="00730141">
        <w:rPr>
          <w:rFonts w:asciiTheme="minorHAnsi" w:hAnsiTheme="minorHAnsi" w:cstheme="minorBidi"/>
        </w:rPr>
        <w:t xml:space="preserve">and </w:t>
      </w:r>
      <w:r w:rsidRPr="000D328B">
        <w:rPr>
          <w:rFonts w:asciiTheme="minorHAnsi" w:hAnsiTheme="minorHAnsi" w:cstheme="minorBidi"/>
        </w:rPr>
        <w:t xml:space="preserve">the monthly auto allowance flat rate.  These rules apply regardless of a </w:t>
      </w:r>
      <w:r w:rsidR="00730141" w:rsidRPr="000D328B">
        <w:rPr>
          <w:rFonts w:asciiTheme="minorHAnsi" w:hAnsiTheme="minorHAnsi" w:cstheme="minorBidi"/>
        </w:rPr>
        <w:t>council</w:t>
      </w:r>
      <w:r w:rsidR="00730141">
        <w:rPr>
          <w:rFonts w:asciiTheme="minorHAnsi" w:hAnsiTheme="minorHAnsi" w:cstheme="minorBidi"/>
        </w:rPr>
        <w:t>-</w:t>
      </w:r>
      <w:r w:rsidRPr="000D328B">
        <w:rPr>
          <w:rFonts w:asciiTheme="minorHAnsi" w:hAnsiTheme="minorHAnsi" w:cstheme="minorBidi"/>
        </w:rPr>
        <w:t xml:space="preserve">provided vehicle or driving a personally owned vehicle.  </w:t>
      </w:r>
    </w:p>
    <w:p w14:paraId="6ECB101B" w14:textId="77777777" w:rsidR="00730141" w:rsidRDefault="00730141" w:rsidP="00730141">
      <w:pPr>
        <w:spacing w:after="80"/>
        <w:rPr>
          <w:rFonts w:asciiTheme="minorHAnsi" w:hAnsiTheme="minorHAnsi"/>
          <w:b/>
        </w:rPr>
      </w:pPr>
    </w:p>
    <w:p w14:paraId="298BAF26" w14:textId="77777777" w:rsidR="00730141" w:rsidRPr="00ED1DCC" w:rsidRDefault="00730141" w:rsidP="00730141">
      <w:pPr>
        <w:spacing w:after="80"/>
        <w:rPr>
          <w:rFonts w:asciiTheme="minorHAnsi" w:hAnsiTheme="minorHAnsi"/>
          <w:b/>
        </w:rPr>
      </w:pPr>
      <w:r w:rsidRPr="00ED1DCC">
        <w:rPr>
          <w:rFonts w:asciiTheme="minorHAnsi" w:hAnsiTheme="minorHAnsi"/>
          <w:b/>
        </w:rPr>
        <w:t>Procedures:</w:t>
      </w:r>
    </w:p>
    <w:p w14:paraId="462D378B" w14:textId="76FE750B" w:rsidR="00511154" w:rsidRPr="00511154" w:rsidRDefault="00511154" w:rsidP="00181E6F">
      <w:pPr>
        <w:pStyle w:val="NoSpacing"/>
        <w:numPr>
          <w:ilvl w:val="0"/>
          <w:numId w:val="30"/>
        </w:numPr>
        <w:rPr>
          <w:rFonts w:asciiTheme="minorHAnsi" w:hAnsiTheme="minorHAnsi" w:cstheme="minorHAnsi"/>
        </w:rPr>
      </w:pPr>
      <w:r w:rsidRPr="00511154">
        <w:rPr>
          <w:rFonts w:asciiTheme="minorHAnsi" w:hAnsiTheme="minorHAnsi" w:cstheme="minorHAnsi"/>
        </w:rPr>
        <w:t xml:space="preserve">Each employee having reimbursable business expenses including monthly allowances for auto, cell phones, etc.  and/or business mileage shall submit a completed and signed expense report to their supervisor on/or before </w:t>
      </w:r>
      <w:r w:rsidRPr="00511154">
        <w:rPr>
          <w:rFonts w:asciiTheme="minorHAnsi" w:hAnsiTheme="minorHAnsi" w:cstheme="minorHAnsi"/>
          <w:i/>
          <w:color w:val="FF0000"/>
        </w:rPr>
        <w:t>(insert number)</w:t>
      </w:r>
      <w:r w:rsidRPr="00511154">
        <w:rPr>
          <w:rFonts w:asciiTheme="minorHAnsi" w:hAnsiTheme="minorHAnsi" w:cstheme="minorHAnsi"/>
          <w:color w:val="FF0000"/>
        </w:rPr>
        <w:t xml:space="preserve"> </w:t>
      </w:r>
      <w:r w:rsidRPr="00511154">
        <w:rPr>
          <w:rFonts w:asciiTheme="minorHAnsi" w:hAnsiTheme="minorHAnsi" w:cstheme="minorHAnsi"/>
        </w:rPr>
        <w:t xml:space="preserve">of the month </w:t>
      </w:r>
      <w:r w:rsidR="00730141">
        <w:rPr>
          <w:rFonts w:asciiTheme="minorHAnsi" w:hAnsiTheme="minorHAnsi" w:cstheme="minorHAnsi"/>
        </w:rPr>
        <w:t>following that</w:t>
      </w:r>
      <w:r w:rsidR="00730141" w:rsidRPr="00511154">
        <w:rPr>
          <w:rFonts w:asciiTheme="minorHAnsi" w:hAnsiTheme="minorHAnsi" w:cstheme="minorHAnsi"/>
        </w:rPr>
        <w:t xml:space="preserve"> </w:t>
      </w:r>
      <w:r w:rsidRPr="00511154">
        <w:rPr>
          <w:rFonts w:asciiTheme="minorHAnsi" w:hAnsiTheme="minorHAnsi" w:cstheme="minorHAnsi"/>
        </w:rPr>
        <w:t>in which the business expenses were incurred.</w:t>
      </w:r>
    </w:p>
    <w:p w14:paraId="4FB8B82C" w14:textId="77777777" w:rsidR="00511154" w:rsidRPr="00511154" w:rsidRDefault="00511154" w:rsidP="00511154">
      <w:pPr>
        <w:pStyle w:val="NoSpacing"/>
        <w:rPr>
          <w:rFonts w:asciiTheme="minorHAnsi" w:hAnsiTheme="minorHAnsi" w:cstheme="minorHAnsi"/>
        </w:rPr>
      </w:pPr>
    </w:p>
    <w:p w14:paraId="7C7E404E" w14:textId="77777777" w:rsidR="00511154" w:rsidRPr="00511154" w:rsidRDefault="00511154" w:rsidP="00181E6F">
      <w:pPr>
        <w:pStyle w:val="NoSpacing"/>
        <w:numPr>
          <w:ilvl w:val="0"/>
          <w:numId w:val="30"/>
        </w:numPr>
        <w:rPr>
          <w:rFonts w:asciiTheme="minorHAnsi" w:hAnsiTheme="minorHAnsi" w:cstheme="minorHAnsi"/>
        </w:rPr>
      </w:pPr>
      <w:r w:rsidRPr="00511154">
        <w:rPr>
          <w:rFonts w:asciiTheme="minorHAnsi" w:hAnsiTheme="minorHAnsi" w:cstheme="minorHAnsi"/>
        </w:rPr>
        <w:t xml:space="preserve">The employee’s supervisor shall review and approve all submitted expense reports within </w:t>
      </w:r>
      <w:r w:rsidRPr="00511154">
        <w:rPr>
          <w:rFonts w:asciiTheme="minorHAnsi" w:hAnsiTheme="minorHAnsi" w:cstheme="minorHAnsi"/>
          <w:i/>
          <w:color w:val="FF0000"/>
        </w:rPr>
        <w:t>(insert number)</w:t>
      </w:r>
      <w:r w:rsidRPr="00511154">
        <w:rPr>
          <w:rFonts w:asciiTheme="minorHAnsi" w:hAnsiTheme="minorHAnsi" w:cstheme="minorHAnsi"/>
          <w:color w:val="FF0000"/>
        </w:rPr>
        <w:t xml:space="preserve"> </w:t>
      </w:r>
      <w:r w:rsidRPr="00511154">
        <w:rPr>
          <w:rFonts w:asciiTheme="minorHAnsi" w:hAnsiTheme="minorHAnsi" w:cstheme="minorHAnsi"/>
        </w:rPr>
        <w:t>days of receipt.  The supervisor reserves the right to question or reject any expenses not in compliance with the council’s reimbursable business expenses.</w:t>
      </w:r>
    </w:p>
    <w:p w14:paraId="1275E5C0" w14:textId="77777777" w:rsidR="00511154" w:rsidRPr="00511154" w:rsidRDefault="00511154" w:rsidP="00511154">
      <w:pPr>
        <w:pStyle w:val="ListParagraph"/>
        <w:rPr>
          <w:rFonts w:asciiTheme="minorHAnsi" w:hAnsiTheme="minorHAnsi" w:cstheme="minorHAnsi"/>
        </w:rPr>
      </w:pPr>
    </w:p>
    <w:p w14:paraId="4FFBC280" w14:textId="77777777" w:rsidR="00132BFF" w:rsidRDefault="00132BFF" w:rsidP="00181E6F">
      <w:pPr>
        <w:numPr>
          <w:ilvl w:val="0"/>
          <w:numId w:val="30"/>
        </w:numPr>
        <w:spacing w:after="160" w:line="259" w:lineRule="auto"/>
        <w:contextualSpacing/>
        <w:rPr>
          <w:rFonts w:asciiTheme="minorHAnsi" w:hAnsiTheme="minorHAnsi" w:cstheme="minorBidi"/>
        </w:rPr>
      </w:pPr>
      <w:r w:rsidRPr="000D328B">
        <w:rPr>
          <w:rFonts w:asciiTheme="minorHAnsi" w:hAnsiTheme="minorHAnsi" w:cstheme="minorBidi"/>
        </w:rPr>
        <w:t>At the end of th</w:t>
      </w:r>
      <w:r>
        <w:rPr>
          <w:rFonts w:asciiTheme="minorHAnsi" w:hAnsiTheme="minorHAnsi" w:cstheme="minorBidi"/>
        </w:rPr>
        <w:t>e year, a calculation will</w:t>
      </w:r>
      <w:r w:rsidRPr="000D328B">
        <w:rPr>
          <w:rFonts w:asciiTheme="minorHAnsi" w:hAnsiTheme="minorHAnsi" w:cstheme="minorBidi"/>
        </w:rPr>
        <w:t xml:space="preserve"> be performed to determine the amount of excess reimbursement, if any.  Any excess reimbursement is to be forwarded to IOI to be included on the employee’s W-2 form as taxable income.</w:t>
      </w:r>
    </w:p>
    <w:p w14:paraId="08619AD8" w14:textId="77777777" w:rsidR="00132BFF" w:rsidRDefault="00132BFF" w:rsidP="00132BFF">
      <w:pPr>
        <w:pStyle w:val="ListParagraph"/>
        <w:rPr>
          <w:rFonts w:asciiTheme="minorHAnsi" w:hAnsiTheme="minorHAnsi" w:cstheme="minorBidi"/>
        </w:rPr>
      </w:pPr>
    </w:p>
    <w:p w14:paraId="237E0AFD" w14:textId="77777777" w:rsidR="00132BFF" w:rsidRDefault="00132BFF" w:rsidP="00181E6F">
      <w:pPr>
        <w:numPr>
          <w:ilvl w:val="0"/>
          <w:numId w:val="30"/>
        </w:numPr>
        <w:spacing w:after="160" w:line="259" w:lineRule="auto"/>
        <w:contextualSpacing/>
        <w:rPr>
          <w:rFonts w:asciiTheme="minorHAnsi" w:hAnsiTheme="minorHAnsi" w:cstheme="minorBidi"/>
        </w:rPr>
      </w:pPr>
      <w:r>
        <w:rPr>
          <w:rFonts w:asciiTheme="minorHAnsi" w:hAnsiTheme="minorHAnsi" w:cstheme="minorBidi"/>
        </w:rPr>
        <w:t xml:space="preserve">Once the expense report has been approved, the employee’s supervisor (council president is to approve the Scout executive’s expense report) will submit the report to </w:t>
      </w:r>
      <w:r w:rsidRPr="00132BFF">
        <w:rPr>
          <w:rFonts w:asciiTheme="minorHAnsi" w:hAnsiTheme="minorHAnsi" w:cstheme="minorBidi"/>
          <w:i/>
          <w:color w:val="FF0000"/>
        </w:rPr>
        <w:t>(insert title or position)</w:t>
      </w:r>
      <w:r>
        <w:rPr>
          <w:rFonts w:asciiTheme="minorHAnsi" w:hAnsiTheme="minorHAnsi" w:cstheme="minorBidi"/>
          <w:i/>
          <w:color w:val="FF0000"/>
        </w:rPr>
        <w:t xml:space="preserve"> </w:t>
      </w:r>
      <w:r>
        <w:rPr>
          <w:rFonts w:asciiTheme="minorHAnsi" w:hAnsiTheme="minorHAnsi" w:cstheme="minorBidi"/>
        </w:rPr>
        <w:t>for processing.</w:t>
      </w:r>
    </w:p>
    <w:p w14:paraId="3578606E" w14:textId="77777777" w:rsidR="00132BFF" w:rsidRDefault="00132BFF" w:rsidP="00132BFF">
      <w:pPr>
        <w:pStyle w:val="ListParagraph"/>
        <w:rPr>
          <w:rFonts w:asciiTheme="minorHAnsi" w:hAnsiTheme="minorHAnsi" w:cstheme="minorBidi"/>
        </w:rPr>
      </w:pPr>
    </w:p>
    <w:p w14:paraId="6618319A" w14:textId="77777777" w:rsidR="00132BFF" w:rsidRDefault="00132BFF" w:rsidP="00181E6F">
      <w:pPr>
        <w:numPr>
          <w:ilvl w:val="0"/>
          <w:numId w:val="30"/>
        </w:numPr>
        <w:spacing w:after="160" w:line="259" w:lineRule="auto"/>
        <w:contextualSpacing/>
        <w:rPr>
          <w:rFonts w:asciiTheme="minorHAnsi" w:hAnsiTheme="minorHAnsi" w:cstheme="minorBidi"/>
        </w:rPr>
      </w:pPr>
      <w:r>
        <w:rPr>
          <w:rFonts w:asciiTheme="minorHAnsi" w:hAnsiTheme="minorHAnsi" w:cstheme="minorBidi"/>
        </w:rPr>
        <w:t xml:space="preserve">Approved expense reports submitted on time will be paid on or before the </w:t>
      </w:r>
      <w:r w:rsidRPr="00132BFF">
        <w:rPr>
          <w:rFonts w:asciiTheme="minorHAnsi" w:hAnsiTheme="minorHAnsi" w:cstheme="minorBidi"/>
          <w:i/>
          <w:color w:val="FF0000"/>
        </w:rPr>
        <w:t>(insert number)</w:t>
      </w:r>
      <w:r>
        <w:rPr>
          <w:rFonts w:asciiTheme="minorHAnsi" w:hAnsiTheme="minorHAnsi" w:cstheme="minorBidi"/>
          <w:i/>
          <w:color w:val="FF0000"/>
        </w:rPr>
        <w:t xml:space="preserve"> </w:t>
      </w:r>
      <w:r>
        <w:rPr>
          <w:rFonts w:asciiTheme="minorHAnsi" w:hAnsiTheme="minorHAnsi" w:cstheme="minorBidi"/>
        </w:rPr>
        <w:t xml:space="preserve">day of the month by </w:t>
      </w:r>
      <w:r w:rsidRPr="00132BFF">
        <w:rPr>
          <w:rFonts w:asciiTheme="minorHAnsi" w:hAnsiTheme="minorHAnsi" w:cstheme="minorBidi"/>
          <w:i/>
          <w:color w:val="FF0000"/>
        </w:rPr>
        <w:t>(choose check or direct deposit)</w:t>
      </w:r>
      <w:r>
        <w:rPr>
          <w:rFonts w:asciiTheme="minorHAnsi" w:hAnsiTheme="minorHAnsi" w:cstheme="minorBidi"/>
        </w:rPr>
        <w:t>.</w:t>
      </w:r>
    </w:p>
    <w:p w14:paraId="4933D263" w14:textId="01B3778B" w:rsidR="00E6216D" w:rsidRDefault="00E6216D">
      <w:pPr>
        <w:rPr>
          <w:rFonts w:asciiTheme="minorHAnsi" w:eastAsiaTheme="majorEastAsia" w:hAnsiTheme="minorHAnsi" w:cstheme="minorBidi"/>
          <w:b/>
          <w:color w:val="000000" w:themeColor="text1"/>
          <w:sz w:val="24"/>
          <w:szCs w:val="26"/>
          <w:u w:val="single"/>
        </w:rPr>
      </w:pPr>
      <w:r>
        <w:rPr>
          <w:rFonts w:cstheme="minorBidi"/>
        </w:rPr>
        <w:br w:type="page"/>
      </w:r>
    </w:p>
    <w:p w14:paraId="65E7CEA6" w14:textId="77777777" w:rsidR="00930328" w:rsidRDefault="00132BFF" w:rsidP="00930328">
      <w:pPr>
        <w:pStyle w:val="Heading2"/>
      </w:pPr>
      <w:bookmarkStart w:id="29" w:name="_Toc532730603"/>
      <w:r>
        <w:lastRenderedPageBreak/>
        <w:t>C</w:t>
      </w:r>
      <w:r w:rsidR="00930328">
        <w:t>ouncil credit cards</w:t>
      </w:r>
      <w:bookmarkEnd w:id="29"/>
    </w:p>
    <w:p w14:paraId="540BEFCE" w14:textId="14B16D92" w:rsidR="00730141" w:rsidRDefault="00730141" w:rsidP="006F6DB4">
      <w:pPr>
        <w:pStyle w:val="NoSpacing"/>
      </w:pPr>
    </w:p>
    <w:p w14:paraId="75C52CFD" w14:textId="7E9D068C" w:rsidR="00730141" w:rsidRDefault="00730141" w:rsidP="006F6DB4">
      <w:pPr>
        <w:pStyle w:val="NoSpacing"/>
      </w:pPr>
      <w:r>
        <w:t>The BSA strongly discoura</w:t>
      </w:r>
      <w:r w:rsidR="00D30BD4">
        <w:t>ges use of council-owned credit cards.</w:t>
      </w:r>
    </w:p>
    <w:p w14:paraId="68FBA3A6" w14:textId="77777777" w:rsidR="00730141" w:rsidRDefault="00730141" w:rsidP="006F6DB4">
      <w:pPr>
        <w:pStyle w:val="NoSpacing"/>
      </w:pPr>
    </w:p>
    <w:p w14:paraId="6A70E1FD" w14:textId="77777777" w:rsidR="006F6DB4" w:rsidRPr="006F6DB4" w:rsidRDefault="006F6DB4" w:rsidP="006F6DB4">
      <w:pPr>
        <w:pStyle w:val="NoSpacing"/>
        <w:rPr>
          <w:rFonts w:asciiTheme="minorHAnsi" w:hAnsiTheme="minorHAnsi" w:cstheme="minorHAnsi"/>
          <w:b/>
        </w:rPr>
      </w:pPr>
      <w:r w:rsidRPr="006F6DB4">
        <w:rPr>
          <w:rFonts w:asciiTheme="minorHAnsi" w:hAnsiTheme="minorHAnsi" w:cstheme="minorHAnsi"/>
          <w:b/>
        </w:rPr>
        <w:t>Policy:</w:t>
      </w:r>
    </w:p>
    <w:p w14:paraId="59C0D662" w14:textId="77777777" w:rsidR="00EC0EAE" w:rsidRDefault="00EC0EAE" w:rsidP="00EC0EAE">
      <w:pPr>
        <w:pStyle w:val="NoSpacing"/>
        <w:rPr>
          <w:rFonts w:asciiTheme="minorHAnsi" w:hAnsiTheme="minorHAnsi" w:cstheme="minorHAnsi"/>
          <w:b/>
          <w:sz w:val="24"/>
          <w:szCs w:val="24"/>
        </w:rPr>
      </w:pPr>
    </w:p>
    <w:p w14:paraId="55ED57A0" w14:textId="35355D85" w:rsidR="00EC0EAE" w:rsidRPr="00814F25" w:rsidRDefault="00EC0EAE" w:rsidP="00EC0EAE">
      <w:pPr>
        <w:pStyle w:val="NoSpacing"/>
        <w:pBdr>
          <w:top w:val="single" w:sz="4" w:space="1" w:color="auto"/>
          <w:left w:val="single" w:sz="4" w:space="4" w:color="auto"/>
          <w:bottom w:val="single" w:sz="4" w:space="1" w:color="auto"/>
          <w:right w:val="single" w:sz="4" w:space="4" w:color="auto"/>
        </w:pBdr>
        <w:ind w:left="360"/>
        <w:rPr>
          <w:rFonts w:asciiTheme="minorHAnsi" w:hAnsiTheme="minorHAnsi" w:cstheme="minorHAnsi"/>
          <w:b/>
          <w:sz w:val="24"/>
          <w:szCs w:val="24"/>
        </w:rPr>
      </w:pPr>
      <w:r w:rsidRPr="00EC0EAE">
        <w:rPr>
          <w:rFonts w:asciiTheme="minorHAnsi" w:hAnsiTheme="minorHAnsi" w:cstheme="minorHAnsi"/>
          <w:i/>
        </w:rPr>
        <w:t>General purpose credit cards (Mastercard, Visa, American Express, Discover, etc.) that inc</w:t>
      </w:r>
      <w:r>
        <w:rPr>
          <w:rFonts w:asciiTheme="minorHAnsi" w:hAnsiTheme="minorHAnsi" w:cstheme="minorHAnsi"/>
          <w:i/>
        </w:rPr>
        <w:t xml:space="preserve">ur </w:t>
      </w:r>
      <w:r w:rsidRPr="00EC0EAE">
        <w:rPr>
          <w:rFonts w:asciiTheme="minorHAnsi" w:hAnsiTheme="minorHAnsi" w:cstheme="minorHAnsi"/>
          <w:i/>
        </w:rPr>
        <w:t>obligations in the name of the council will not be in the possession of employees or volunteers</w:t>
      </w:r>
      <w:r>
        <w:rPr>
          <w:rFonts w:asciiTheme="minorHAnsi" w:hAnsiTheme="minorHAnsi" w:cstheme="minorHAnsi"/>
          <w:i/>
        </w:rPr>
        <w:t>.</w:t>
      </w:r>
    </w:p>
    <w:p w14:paraId="0D476FCB" w14:textId="77777777" w:rsidR="00EC0EAE" w:rsidRPr="000D455F" w:rsidRDefault="00EC0EAE" w:rsidP="00EC0EAE">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07F026C1" w14:textId="77777777" w:rsidR="00730141" w:rsidRPr="00ED1DCC" w:rsidRDefault="00730141" w:rsidP="00730141">
      <w:pPr>
        <w:spacing w:after="80"/>
        <w:rPr>
          <w:rFonts w:asciiTheme="minorHAnsi" w:hAnsiTheme="minorHAnsi"/>
          <w:b/>
        </w:rPr>
      </w:pPr>
      <w:r w:rsidRPr="00ED1DCC">
        <w:rPr>
          <w:rFonts w:asciiTheme="minorHAnsi" w:hAnsiTheme="minorHAnsi"/>
          <w:b/>
        </w:rPr>
        <w:t>Procedures:</w:t>
      </w:r>
    </w:p>
    <w:p w14:paraId="190AD37B" w14:textId="2A05091B" w:rsidR="00D30BD4" w:rsidRDefault="00D30BD4" w:rsidP="00991213">
      <w:pPr>
        <w:pStyle w:val="ListParagraph"/>
        <w:numPr>
          <w:ilvl w:val="0"/>
          <w:numId w:val="29"/>
        </w:numPr>
        <w:ind w:left="720"/>
        <w:contextualSpacing w:val="0"/>
        <w:rPr>
          <w:rFonts w:asciiTheme="minorHAnsi" w:hAnsiTheme="minorHAnsi" w:cstheme="minorHAnsi"/>
        </w:rPr>
      </w:pPr>
      <w:r>
        <w:rPr>
          <w:rFonts w:asciiTheme="minorHAnsi" w:hAnsiTheme="minorHAnsi" w:cstheme="minorHAnsi"/>
        </w:rPr>
        <w:t xml:space="preserve">The </w:t>
      </w:r>
      <w:r w:rsidRPr="00A002B1">
        <w:rPr>
          <w:rFonts w:asciiTheme="minorHAnsi" w:hAnsiTheme="minorHAnsi" w:cstheme="minorHAnsi"/>
        </w:rPr>
        <w:t xml:space="preserve">council </w:t>
      </w:r>
      <w:r>
        <w:rPr>
          <w:rFonts w:asciiTheme="minorHAnsi" w:hAnsiTheme="minorHAnsi" w:cstheme="minorHAnsi"/>
        </w:rPr>
        <w:t xml:space="preserve">shall </w:t>
      </w:r>
      <w:r w:rsidRPr="00A002B1">
        <w:rPr>
          <w:rFonts w:asciiTheme="minorHAnsi" w:hAnsiTheme="minorHAnsi" w:cstheme="minorHAnsi"/>
        </w:rPr>
        <w:t>not have standard credit cards in the possession of employees and use the existing process of reimbursement through expense reports for approved business expenses and automobile usage</w:t>
      </w:r>
      <w:r w:rsidR="00EC0EAE">
        <w:rPr>
          <w:rFonts w:asciiTheme="minorHAnsi" w:hAnsiTheme="minorHAnsi" w:cstheme="minorHAnsi"/>
        </w:rPr>
        <w:t>.</w:t>
      </w:r>
    </w:p>
    <w:p w14:paraId="3367A3D6" w14:textId="77777777" w:rsidR="00EC0EAE" w:rsidRPr="00991213" w:rsidRDefault="00EC0EAE" w:rsidP="00991213">
      <w:pPr>
        <w:ind w:left="360"/>
        <w:rPr>
          <w:rFonts w:asciiTheme="minorHAnsi" w:hAnsiTheme="minorHAnsi" w:cstheme="minorHAnsi"/>
        </w:rPr>
      </w:pPr>
    </w:p>
    <w:p w14:paraId="6887B924" w14:textId="4F5FCF14" w:rsidR="006F6DB4" w:rsidRPr="006F6DB4" w:rsidRDefault="00A002B1" w:rsidP="00181E6F">
      <w:pPr>
        <w:pStyle w:val="ListParagraph"/>
        <w:numPr>
          <w:ilvl w:val="0"/>
          <w:numId w:val="29"/>
        </w:numPr>
        <w:spacing w:after="160"/>
        <w:ind w:left="720"/>
        <w:rPr>
          <w:rFonts w:asciiTheme="minorHAnsi" w:hAnsiTheme="minorHAnsi" w:cstheme="minorHAnsi"/>
        </w:rPr>
      </w:pPr>
      <w:r w:rsidRPr="00AD0B27">
        <w:rPr>
          <w:rFonts w:asciiTheme="minorHAnsi" w:hAnsiTheme="minorHAnsi" w:cstheme="minorHAnsi"/>
        </w:rPr>
        <w:t>If a credit card is needed for booking airline tickets and other large expenses that cannot be completed through a standard invoicing process, the council might keep one under safe storage at the office for such limited use.</w:t>
      </w:r>
      <w:r w:rsidR="006F6DB4">
        <w:rPr>
          <w:rFonts w:asciiTheme="minorHAnsi" w:hAnsiTheme="minorHAnsi" w:cstheme="minorHAnsi"/>
        </w:rPr>
        <w:t xml:space="preserve">  </w:t>
      </w:r>
    </w:p>
    <w:p w14:paraId="681E8FF8" w14:textId="77777777" w:rsidR="00D30BD4" w:rsidRDefault="00D30BD4" w:rsidP="0051252A">
      <w:pPr>
        <w:rPr>
          <w:rFonts w:asciiTheme="minorHAnsi" w:hAnsiTheme="minorHAnsi" w:cstheme="minorHAnsi"/>
        </w:rPr>
      </w:pPr>
    </w:p>
    <w:p w14:paraId="6AFCEDDF" w14:textId="5559CD93" w:rsidR="00D30BD4" w:rsidRPr="00ED1DCC" w:rsidRDefault="00D30BD4" w:rsidP="00D30BD4">
      <w:pPr>
        <w:spacing w:after="80"/>
        <w:rPr>
          <w:rFonts w:asciiTheme="minorHAnsi" w:hAnsiTheme="minorHAnsi"/>
          <w:b/>
        </w:rPr>
      </w:pPr>
      <w:r w:rsidRPr="00ED1DCC">
        <w:rPr>
          <w:rFonts w:asciiTheme="minorHAnsi" w:hAnsiTheme="minorHAnsi"/>
          <w:b/>
        </w:rPr>
        <w:t>Procedures:</w:t>
      </w:r>
      <w:r>
        <w:rPr>
          <w:rFonts w:asciiTheme="minorHAnsi" w:hAnsiTheme="minorHAnsi"/>
          <w:b/>
        </w:rPr>
        <w:t xml:space="preserve"> (If policy allows council-owned credit cards)</w:t>
      </w:r>
    </w:p>
    <w:p w14:paraId="778601B8" w14:textId="77777777" w:rsidR="00D30BD4" w:rsidRPr="00AD0B27" w:rsidRDefault="00D30BD4" w:rsidP="0051252A">
      <w:pPr>
        <w:rPr>
          <w:rFonts w:asciiTheme="minorHAnsi" w:hAnsiTheme="minorHAnsi" w:cstheme="minorHAnsi"/>
        </w:rPr>
      </w:pPr>
    </w:p>
    <w:p w14:paraId="428DF506" w14:textId="77777777" w:rsidR="00D30BD4" w:rsidRDefault="00D30BD4" w:rsidP="00D30BD4">
      <w:pPr>
        <w:pStyle w:val="ListParagraph"/>
        <w:numPr>
          <w:ilvl w:val="0"/>
          <w:numId w:val="29"/>
        </w:numPr>
        <w:spacing w:after="160"/>
        <w:ind w:left="720"/>
        <w:rPr>
          <w:rFonts w:asciiTheme="minorHAnsi" w:hAnsiTheme="minorHAnsi" w:cstheme="minorHAnsi"/>
        </w:rPr>
      </w:pPr>
      <w:bookmarkStart w:id="30" w:name="_Hlk520191259"/>
      <w:r>
        <w:rPr>
          <w:rFonts w:asciiTheme="minorHAnsi" w:hAnsiTheme="minorHAnsi" w:cstheme="minorHAnsi"/>
        </w:rPr>
        <w:t xml:space="preserve">The executive board has approved the use of a council-owned credit card, authorized the following users </w:t>
      </w:r>
      <w:r w:rsidRPr="006F6DB4">
        <w:rPr>
          <w:rFonts w:asciiTheme="minorHAnsi" w:hAnsiTheme="minorHAnsi" w:cstheme="minorHAnsi"/>
          <w:i/>
          <w:color w:val="FF0000"/>
        </w:rPr>
        <w:t>(insert titles or positions</w:t>
      </w:r>
      <w:r>
        <w:rPr>
          <w:rFonts w:asciiTheme="minorHAnsi" w:hAnsiTheme="minorHAnsi" w:cstheme="minorHAnsi"/>
        </w:rPr>
        <w:t>) and the guidelines listed below.</w:t>
      </w:r>
    </w:p>
    <w:p w14:paraId="5AFDCACC" w14:textId="77777777" w:rsidR="00D30BD4" w:rsidRDefault="00D30BD4" w:rsidP="00D30BD4">
      <w:pPr>
        <w:pStyle w:val="ListParagraph"/>
        <w:spacing w:after="160"/>
        <w:rPr>
          <w:rFonts w:asciiTheme="minorHAnsi" w:hAnsiTheme="minorHAnsi" w:cstheme="minorHAnsi"/>
        </w:rPr>
      </w:pPr>
    </w:p>
    <w:p w14:paraId="6F131785" w14:textId="469091F0" w:rsidR="00A002B1" w:rsidRPr="00A002B1" w:rsidRDefault="00D30BD4" w:rsidP="00A002B1">
      <w:pPr>
        <w:pStyle w:val="ListParagraph"/>
        <w:rPr>
          <w:rFonts w:asciiTheme="minorHAnsi" w:hAnsiTheme="minorHAnsi" w:cstheme="minorHAnsi"/>
        </w:rPr>
      </w:pPr>
      <w:r w:rsidRPr="00D30BD4">
        <w:rPr>
          <w:rFonts w:asciiTheme="minorHAnsi" w:hAnsiTheme="minorHAnsi" w:cstheme="minorHAnsi"/>
        </w:rPr>
        <w:t xml:space="preserve">The user of the card must sign and date the credit card use form upon receiving the card for use. </w:t>
      </w:r>
      <w:bookmarkEnd w:id="30"/>
    </w:p>
    <w:p w14:paraId="4A7A2B53" w14:textId="53D36CF0" w:rsidR="007D20CD" w:rsidRDefault="00CE10DB" w:rsidP="00181E6F">
      <w:pPr>
        <w:pStyle w:val="ListParagraph"/>
        <w:numPr>
          <w:ilvl w:val="0"/>
          <w:numId w:val="29"/>
        </w:numPr>
        <w:spacing w:after="160"/>
        <w:ind w:left="720"/>
        <w:rPr>
          <w:rFonts w:asciiTheme="minorHAnsi" w:hAnsiTheme="minorHAnsi" w:cstheme="minorHAnsi"/>
        </w:rPr>
      </w:pPr>
      <w:r>
        <w:rPr>
          <w:rFonts w:asciiTheme="minorHAnsi" w:hAnsiTheme="minorHAnsi" w:cstheme="minorHAnsi"/>
        </w:rPr>
        <w:t>A user of council-owned credit card must follow other council policies and procedures related to purchase orders and legitimate expenses.  Following the guidelines of a standard expense report, a log of expenditures, along with receipts and other documentation must be submitted monthly.</w:t>
      </w:r>
    </w:p>
    <w:p w14:paraId="4BDCD91B" w14:textId="71070E5F" w:rsidR="006F6DB4" w:rsidRPr="00CE10DB" w:rsidRDefault="00CE10DB" w:rsidP="00991213">
      <w:pPr>
        <w:pStyle w:val="ListParagraph"/>
        <w:numPr>
          <w:ilvl w:val="0"/>
          <w:numId w:val="29"/>
        </w:numPr>
        <w:spacing w:after="160"/>
        <w:ind w:left="720"/>
        <w:rPr>
          <w:rFonts w:asciiTheme="minorHAnsi" w:hAnsiTheme="minorHAnsi" w:cstheme="minorHAnsi"/>
        </w:rPr>
      </w:pPr>
      <w:r w:rsidRPr="00CE10DB">
        <w:rPr>
          <w:rFonts w:asciiTheme="minorHAnsi" w:hAnsiTheme="minorHAnsi" w:cstheme="minorHAnsi"/>
        </w:rPr>
        <w:t>The employee’</w:t>
      </w:r>
      <w:r w:rsidRPr="001949AC">
        <w:rPr>
          <w:rFonts w:asciiTheme="minorHAnsi" w:hAnsiTheme="minorHAnsi" w:cstheme="minorHAnsi"/>
        </w:rPr>
        <w:t>s supervis</w:t>
      </w:r>
      <w:r w:rsidRPr="00A37F18">
        <w:rPr>
          <w:rFonts w:asciiTheme="minorHAnsi" w:hAnsiTheme="minorHAnsi" w:cstheme="minorHAnsi"/>
        </w:rPr>
        <w:t xml:space="preserve">or or council president (in </w:t>
      </w:r>
      <w:r w:rsidRPr="000027DF">
        <w:rPr>
          <w:rFonts w:asciiTheme="minorHAnsi" w:hAnsiTheme="minorHAnsi" w:cstheme="minorHAnsi"/>
        </w:rPr>
        <w:t>the case of the Scout executive having a credit card) must approve the report.</w:t>
      </w:r>
    </w:p>
    <w:p w14:paraId="7281C55C" w14:textId="65286466" w:rsidR="006F6DB4" w:rsidRPr="00A002B1" w:rsidRDefault="006F6DB4" w:rsidP="00181E6F">
      <w:pPr>
        <w:pStyle w:val="ListParagraph"/>
        <w:numPr>
          <w:ilvl w:val="0"/>
          <w:numId w:val="29"/>
        </w:numPr>
        <w:spacing w:after="160"/>
        <w:ind w:left="720"/>
        <w:rPr>
          <w:rFonts w:asciiTheme="minorHAnsi" w:hAnsiTheme="minorHAnsi" w:cstheme="minorHAnsi"/>
        </w:rPr>
      </w:pPr>
      <w:r>
        <w:rPr>
          <w:rFonts w:asciiTheme="minorHAnsi" w:hAnsiTheme="minorHAnsi" w:cstheme="minorHAnsi"/>
        </w:rPr>
        <w:t xml:space="preserve">Upon receipt to the credit card statement, </w:t>
      </w:r>
      <w:r w:rsidRPr="00991213">
        <w:rPr>
          <w:rFonts w:asciiTheme="minorHAnsi" w:hAnsiTheme="minorHAnsi" w:cstheme="minorHAnsi"/>
          <w:color w:val="FF0000"/>
        </w:rPr>
        <w:t>(insert title or position</w:t>
      </w:r>
      <w:r>
        <w:rPr>
          <w:rFonts w:asciiTheme="minorHAnsi" w:hAnsiTheme="minorHAnsi" w:cstheme="minorHAnsi"/>
        </w:rPr>
        <w:t>) will reconcile all receipts to the statement.  If any receipts are missing, the statement will be submitted to the Scout executive for follow-up.</w:t>
      </w:r>
    </w:p>
    <w:p w14:paraId="777D517B" w14:textId="4F9EB941" w:rsidR="001949AC" w:rsidRDefault="001949AC">
      <w:pPr>
        <w:rPr>
          <w:rFonts w:asciiTheme="minorHAnsi" w:hAnsiTheme="minorHAnsi" w:cstheme="minorHAnsi"/>
        </w:rPr>
      </w:pPr>
      <w:r>
        <w:rPr>
          <w:rFonts w:asciiTheme="minorHAnsi" w:hAnsiTheme="minorHAnsi" w:cstheme="minorHAnsi"/>
        </w:rPr>
        <w:br w:type="page"/>
      </w:r>
    </w:p>
    <w:p w14:paraId="2CE040F0" w14:textId="77777777" w:rsidR="00580006" w:rsidRPr="00580006" w:rsidRDefault="00580006" w:rsidP="00580006">
      <w:pPr>
        <w:pStyle w:val="Heading1"/>
        <w:rPr>
          <w:szCs w:val="28"/>
        </w:rPr>
      </w:pPr>
      <w:bookmarkStart w:id="31" w:name="_Toc532730604"/>
      <w:r w:rsidRPr="00580006">
        <w:rPr>
          <w:szCs w:val="28"/>
        </w:rPr>
        <w:lastRenderedPageBreak/>
        <w:t>Physical Assets</w:t>
      </w:r>
      <w:bookmarkEnd w:id="31"/>
    </w:p>
    <w:p w14:paraId="3227F707" w14:textId="77777777" w:rsidR="00580006" w:rsidRDefault="00580006" w:rsidP="00883012">
      <w:pPr>
        <w:pStyle w:val="Heading1"/>
        <w:jc w:val="left"/>
        <w:rPr>
          <w:sz w:val="24"/>
          <w:szCs w:val="24"/>
          <w:u w:val="single"/>
        </w:rPr>
      </w:pPr>
    </w:p>
    <w:p w14:paraId="423C9817" w14:textId="0F26D27B" w:rsidR="00295875" w:rsidRPr="007E7D1B" w:rsidRDefault="007E7D1B" w:rsidP="00F250D7">
      <w:pPr>
        <w:pStyle w:val="Heading2"/>
      </w:pPr>
      <w:bookmarkStart w:id="32" w:name="_Toc532730605"/>
      <w:r>
        <w:t xml:space="preserve">Inventory </w:t>
      </w:r>
      <w:r w:rsidR="00EC0EAE">
        <w:t xml:space="preserve">for </w:t>
      </w:r>
      <w:r>
        <w:t>Resale</w:t>
      </w:r>
      <w:bookmarkEnd w:id="32"/>
    </w:p>
    <w:p w14:paraId="29A38E50" w14:textId="77777777" w:rsidR="00883012" w:rsidRDefault="00883012" w:rsidP="00883012">
      <w:pPr>
        <w:pStyle w:val="NoSpacing"/>
      </w:pPr>
    </w:p>
    <w:p w14:paraId="02975262" w14:textId="77777777" w:rsidR="00883012" w:rsidRPr="00991213" w:rsidRDefault="00883012" w:rsidP="00883012">
      <w:pPr>
        <w:pStyle w:val="NoSpacing"/>
        <w:rPr>
          <w:rFonts w:asciiTheme="minorHAnsi" w:hAnsiTheme="minorHAnsi" w:cstheme="minorHAnsi"/>
          <w:b/>
        </w:rPr>
      </w:pPr>
      <w:r w:rsidRPr="00991213">
        <w:rPr>
          <w:rFonts w:asciiTheme="minorHAnsi" w:hAnsiTheme="minorHAnsi" w:cstheme="minorHAnsi"/>
          <w:b/>
        </w:rPr>
        <w:t>Policy:</w:t>
      </w:r>
    </w:p>
    <w:p w14:paraId="02401960" w14:textId="77777777" w:rsidR="00883012" w:rsidRPr="00883012" w:rsidRDefault="00883012" w:rsidP="00883012">
      <w:pPr>
        <w:pStyle w:val="NoSpacing"/>
        <w:rPr>
          <w:rFonts w:asciiTheme="minorHAnsi" w:hAnsiTheme="minorHAnsi" w:cstheme="minorHAnsi"/>
        </w:rPr>
      </w:pPr>
    </w:p>
    <w:p w14:paraId="701A2BF3" w14:textId="28C714F2" w:rsidR="00883012" w:rsidRPr="00883012" w:rsidRDefault="00A37F18" w:rsidP="007A20EB">
      <w:pPr>
        <w:pStyle w:val="NoSpacing"/>
        <w:pBdr>
          <w:top w:val="single" w:sz="4" w:space="1" w:color="auto"/>
          <w:left w:val="single" w:sz="4" w:space="4" w:color="auto"/>
          <w:bottom w:val="single" w:sz="4" w:space="1" w:color="auto"/>
          <w:right w:val="single" w:sz="4" w:space="4" w:color="auto"/>
        </w:pBdr>
        <w:rPr>
          <w:rFonts w:asciiTheme="minorHAnsi" w:hAnsiTheme="minorHAnsi" w:cstheme="minorHAnsi"/>
          <w:i/>
        </w:rPr>
      </w:pPr>
      <w:r>
        <w:rPr>
          <w:rFonts w:asciiTheme="minorHAnsi" w:hAnsiTheme="minorHAnsi" w:cstheme="minorHAnsi"/>
          <w:i/>
        </w:rPr>
        <w:t xml:space="preserve">The council will track the value of its inventory available for resale using </w:t>
      </w:r>
      <w:r w:rsidR="007A20EB">
        <w:rPr>
          <w:rFonts w:asciiTheme="minorHAnsi" w:hAnsiTheme="minorHAnsi" w:cstheme="minorHAnsi"/>
          <w:i/>
        </w:rPr>
        <w:t>averaged cost method.</w:t>
      </w:r>
    </w:p>
    <w:p w14:paraId="37150355" w14:textId="77777777" w:rsidR="00295875" w:rsidRPr="00080DE2" w:rsidRDefault="00295875" w:rsidP="00295875">
      <w:pPr>
        <w:jc w:val="center"/>
        <w:rPr>
          <w:rFonts w:asciiTheme="minorHAnsi" w:hAnsiTheme="minorHAnsi"/>
          <w:b/>
          <w:sz w:val="28"/>
          <w:szCs w:val="28"/>
        </w:rPr>
      </w:pPr>
    </w:p>
    <w:p w14:paraId="23552131" w14:textId="77777777" w:rsidR="007A20EB" w:rsidRPr="00ED1DCC" w:rsidRDefault="007A20EB" w:rsidP="007A20EB">
      <w:pPr>
        <w:spacing w:after="80"/>
        <w:rPr>
          <w:rFonts w:asciiTheme="minorHAnsi" w:hAnsiTheme="minorHAnsi"/>
          <w:b/>
        </w:rPr>
      </w:pPr>
      <w:r w:rsidRPr="00ED1DCC">
        <w:rPr>
          <w:rFonts w:asciiTheme="minorHAnsi" w:hAnsiTheme="minorHAnsi"/>
          <w:b/>
        </w:rPr>
        <w:t>Procedures:</w:t>
      </w:r>
    </w:p>
    <w:p w14:paraId="3DADD1B1" w14:textId="77777777" w:rsidR="006244D8" w:rsidRDefault="006244D8" w:rsidP="006244D8">
      <w:pPr>
        <w:pStyle w:val="NoSpacing"/>
      </w:pPr>
    </w:p>
    <w:p w14:paraId="50524366" w14:textId="77777777" w:rsidR="00D739EF" w:rsidRPr="00760334" w:rsidRDefault="00051147" w:rsidP="00D739EF">
      <w:pPr>
        <w:tabs>
          <w:tab w:val="decimal" w:pos="-1152"/>
          <w:tab w:val="left" w:pos="360"/>
          <w:tab w:val="left" w:pos="720"/>
          <w:tab w:val="left" w:pos="900"/>
          <w:tab w:val="right" w:leader="dot" w:pos="9360"/>
        </w:tabs>
        <w:rPr>
          <w:rFonts w:asciiTheme="minorHAnsi" w:hAnsiTheme="minorHAnsi" w:cstheme="minorHAnsi"/>
        </w:rPr>
      </w:pPr>
      <w:r w:rsidRPr="00760334">
        <w:rPr>
          <w:rFonts w:asciiTheme="minorHAnsi" w:hAnsiTheme="minorHAnsi" w:cstheme="minorHAnsi"/>
        </w:rPr>
        <w:t>Inventory value is stated at cost</w:t>
      </w:r>
      <w:r w:rsidR="00F2047F" w:rsidRPr="00760334">
        <w:rPr>
          <w:rFonts w:asciiTheme="minorHAnsi" w:hAnsiTheme="minorHAnsi" w:cstheme="minorHAnsi"/>
        </w:rPr>
        <w:t xml:space="preserve"> rather than retail.</w:t>
      </w:r>
    </w:p>
    <w:p w14:paraId="7EF0808F" w14:textId="77777777" w:rsidR="00D739EF" w:rsidRPr="00760334" w:rsidRDefault="00D739EF" w:rsidP="00D739EF">
      <w:pPr>
        <w:tabs>
          <w:tab w:val="decimal" w:pos="-1152"/>
          <w:tab w:val="decimal" w:pos="-90"/>
          <w:tab w:val="left" w:pos="720"/>
          <w:tab w:val="left" w:pos="1440"/>
          <w:tab w:val="left" w:pos="2160"/>
          <w:tab w:val="right" w:leader="dot" w:pos="9360"/>
        </w:tabs>
        <w:rPr>
          <w:rFonts w:asciiTheme="minorHAnsi" w:hAnsiTheme="minorHAnsi" w:cstheme="minorHAnsi"/>
        </w:rPr>
      </w:pPr>
    </w:p>
    <w:p w14:paraId="6B80EC5A" w14:textId="1F8F5DC3" w:rsidR="00D739EF" w:rsidRPr="00760334" w:rsidRDefault="007E7D1B" w:rsidP="00181E6F">
      <w:pPr>
        <w:pStyle w:val="ListParagraph"/>
        <w:numPr>
          <w:ilvl w:val="0"/>
          <w:numId w:val="17"/>
        </w:numPr>
        <w:tabs>
          <w:tab w:val="decimal" w:pos="-1152"/>
          <w:tab w:val="decimal" w:pos="-90"/>
          <w:tab w:val="left" w:pos="720"/>
          <w:tab w:val="left" w:pos="1440"/>
          <w:tab w:val="left" w:pos="2160"/>
          <w:tab w:val="right" w:leader="dot" w:pos="9360"/>
        </w:tabs>
        <w:rPr>
          <w:rFonts w:asciiTheme="minorHAnsi" w:hAnsiTheme="minorHAnsi" w:cstheme="minorHAnsi"/>
        </w:rPr>
      </w:pPr>
      <w:r w:rsidRPr="00760334">
        <w:rPr>
          <w:rFonts w:asciiTheme="minorHAnsi" w:hAnsiTheme="minorHAnsi" w:cstheme="minorHAnsi"/>
        </w:rPr>
        <w:t xml:space="preserve">At the conclusion of all summer camping programs </w:t>
      </w:r>
      <w:r w:rsidRPr="00760334">
        <w:rPr>
          <w:rFonts w:asciiTheme="minorHAnsi" w:hAnsiTheme="minorHAnsi" w:cstheme="minorHAnsi"/>
          <w:i/>
          <w:color w:val="FF0000"/>
        </w:rPr>
        <w:t>(insert title or position)</w:t>
      </w:r>
      <w:r w:rsidRPr="00760334">
        <w:rPr>
          <w:rFonts w:asciiTheme="minorHAnsi" w:hAnsiTheme="minorHAnsi" w:cstheme="minorHAnsi"/>
        </w:rPr>
        <w:t xml:space="preserve"> </w:t>
      </w:r>
      <w:r w:rsidR="004273A2" w:rsidRPr="00760334">
        <w:rPr>
          <w:rFonts w:asciiTheme="minorHAnsi" w:hAnsiTheme="minorHAnsi" w:cstheme="minorHAnsi"/>
        </w:rPr>
        <w:t>shall insure the r</w:t>
      </w:r>
      <w:r w:rsidRPr="00760334">
        <w:rPr>
          <w:rFonts w:asciiTheme="minorHAnsi" w:hAnsiTheme="minorHAnsi" w:cstheme="minorHAnsi"/>
        </w:rPr>
        <w:t>eturn</w:t>
      </w:r>
      <w:r w:rsidR="007A20EB">
        <w:rPr>
          <w:rFonts w:asciiTheme="minorHAnsi" w:hAnsiTheme="minorHAnsi" w:cstheme="minorHAnsi"/>
        </w:rPr>
        <w:t xml:space="preserve"> of</w:t>
      </w:r>
      <w:r w:rsidRPr="00760334">
        <w:rPr>
          <w:rFonts w:asciiTheme="minorHAnsi" w:hAnsiTheme="minorHAnsi" w:cstheme="minorHAnsi"/>
        </w:rPr>
        <w:t xml:space="preserve"> the inventory from</w:t>
      </w:r>
      <w:r w:rsidR="00D739EF" w:rsidRPr="00760334">
        <w:rPr>
          <w:rFonts w:asciiTheme="minorHAnsi" w:hAnsiTheme="minorHAnsi" w:cstheme="minorHAnsi"/>
        </w:rPr>
        <w:t xml:space="preserve"> the </w:t>
      </w:r>
      <w:r w:rsidRPr="00760334">
        <w:rPr>
          <w:rFonts w:asciiTheme="minorHAnsi" w:hAnsiTheme="minorHAnsi" w:cstheme="minorHAnsi"/>
        </w:rPr>
        <w:t xml:space="preserve">summer </w:t>
      </w:r>
      <w:r w:rsidR="00D739EF" w:rsidRPr="00760334">
        <w:rPr>
          <w:rFonts w:asciiTheme="minorHAnsi" w:hAnsiTheme="minorHAnsi" w:cstheme="minorHAnsi"/>
        </w:rPr>
        <w:t xml:space="preserve">camp trading post to the </w:t>
      </w:r>
      <w:r w:rsidR="00883012" w:rsidRPr="00760334">
        <w:rPr>
          <w:rFonts w:asciiTheme="minorHAnsi" w:hAnsiTheme="minorHAnsi" w:cstheme="minorHAnsi"/>
        </w:rPr>
        <w:t>National Supply Group</w:t>
      </w:r>
      <w:r w:rsidR="00D739EF" w:rsidRPr="00760334">
        <w:rPr>
          <w:rFonts w:asciiTheme="minorHAnsi" w:hAnsiTheme="minorHAnsi" w:cstheme="minorHAnsi"/>
        </w:rPr>
        <w:t>,</w:t>
      </w:r>
      <w:r w:rsidR="00883012" w:rsidRPr="00760334">
        <w:rPr>
          <w:rFonts w:asciiTheme="minorHAnsi" w:hAnsiTheme="minorHAnsi" w:cstheme="minorHAnsi"/>
        </w:rPr>
        <w:t xml:space="preserve"> </w:t>
      </w:r>
      <w:r w:rsidR="007A20EB">
        <w:rPr>
          <w:rFonts w:asciiTheme="minorHAnsi" w:hAnsiTheme="minorHAnsi" w:cstheme="minorHAnsi"/>
        </w:rPr>
        <w:t>transfer some</w:t>
      </w:r>
      <w:r w:rsidR="009A4D09">
        <w:rPr>
          <w:rFonts w:asciiTheme="minorHAnsi" w:hAnsiTheme="minorHAnsi" w:cstheme="minorHAnsi"/>
        </w:rPr>
        <w:t xml:space="preserve"> to</w:t>
      </w:r>
      <w:r w:rsidR="007A20EB">
        <w:rPr>
          <w:rFonts w:asciiTheme="minorHAnsi" w:hAnsiTheme="minorHAnsi" w:cstheme="minorHAnsi"/>
        </w:rPr>
        <w:t xml:space="preserve"> year-round camp operations </w:t>
      </w:r>
      <w:r w:rsidR="00D739EF" w:rsidRPr="00760334">
        <w:rPr>
          <w:rFonts w:asciiTheme="minorHAnsi" w:hAnsiTheme="minorHAnsi" w:cstheme="minorHAnsi"/>
        </w:rPr>
        <w:t xml:space="preserve">or </w:t>
      </w:r>
      <w:r w:rsidR="009A4D09">
        <w:rPr>
          <w:rFonts w:asciiTheme="minorHAnsi" w:hAnsiTheme="minorHAnsi" w:cstheme="minorHAnsi"/>
        </w:rPr>
        <w:t>transfer</w:t>
      </w:r>
      <w:r w:rsidR="009A4D09" w:rsidRPr="00760334">
        <w:rPr>
          <w:rFonts w:asciiTheme="minorHAnsi" w:hAnsiTheme="minorHAnsi" w:cstheme="minorHAnsi"/>
        </w:rPr>
        <w:t xml:space="preserve"> </w:t>
      </w:r>
      <w:r w:rsidR="00D739EF" w:rsidRPr="00760334">
        <w:rPr>
          <w:rFonts w:asciiTheme="minorHAnsi" w:hAnsiTheme="minorHAnsi" w:cstheme="minorHAnsi"/>
        </w:rPr>
        <w:t>the inventory to the council service center trading post</w:t>
      </w:r>
      <w:r w:rsidRPr="00760334">
        <w:rPr>
          <w:rFonts w:asciiTheme="minorHAnsi" w:hAnsiTheme="minorHAnsi" w:cstheme="minorHAnsi"/>
        </w:rPr>
        <w:t xml:space="preserve"> on or before</w:t>
      </w:r>
      <w:r w:rsidRPr="00760334">
        <w:rPr>
          <w:rFonts w:asciiTheme="minorHAnsi" w:hAnsiTheme="minorHAnsi" w:cstheme="minorHAnsi"/>
          <w:i/>
          <w:color w:val="FF0000"/>
        </w:rPr>
        <w:t xml:space="preserve"> (insert date).</w:t>
      </w:r>
    </w:p>
    <w:p w14:paraId="4BF82305" w14:textId="77777777" w:rsidR="007E7D1B" w:rsidRPr="00760334" w:rsidRDefault="007E7D1B" w:rsidP="007E7D1B">
      <w:pPr>
        <w:pStyle w:val="ListParagraph"/>
        <w:tabs>
          <w:tab w:val="decimal" w:pos="-1152"/>
          <w:tab w:val="decimal" w:pos="-90"/>
          <w:tab w:val="left" w:pos="720"/>
          <w:tab w:val="left" w:pos="1440"/>
          <w:tab w:val="left" w:pos="2160"/>
          <w:tab w:val="right" w:leader="dot" w:pos="9360"/>
        </w:tabs>
        <w:ind w:left="772"/>
        <w:rPr>
          <w:rFonts w:asciiTheme="minorHAnsi" w:hAnsiTheme="minorHAnsi" w:cstheme="minorHAnsi"/>
        </w:rPr>
      </w:pPr>
    </w:p>
    <w:p w14:paraId="09644711" w14:textId="5A0CD648" w:rsidR="00D739EF" w:rsidRPr="00760334" w:rsidRDefault="004273A2" w:rsidP="00181E6F">
      <w:pPr>
        <w:pStyle w:val="ListParagraph"/>
        <w:numPr>
          <w:ilvl w:val="0"/>
          <w:numId w:val="17"/>
        </w:numPr>
        <w:tabs>
          <w:tab w:val="decimal" w:pos="-1152"/>
          <w:tab w:val="decimal" w:pos="-90"/>
          <w:tab w:val="left" w:pos="720"/>
          <w:tab w:val="left" w:pos="1440"/>
          <w:tab w:val="left" w:pos="2160"/>
          <w:tab w:val="right" w:leader="dot" w:pos="9360"/>
        </w:tabs>
        <w:rPr>
          <w:rFonts w:asciiTheme="minorHAnsi" w:hAnsiTheme="minorHAnsi" w:cstheme="minorHAnsi"/>
        </w:rPr>
      </w:pPr>
      <w:r w:rsidRPr="00760334">
        <w:rPr>
          <w:rFonts w:asciiTheme="minorHAnsi" w:hAnsiTheme="minorHAnsi" w:cstheme="minorHAnsi"/>
        </w:rPr>
        <w:t>At the end of the</w:t>
      </w:r>
      <w:r w:rsidR="00D739EF" w:rsidRPr="00760334">
        <w:rPr>
          <w:rFonts w:asciiTheme="minorHAnsi" w:hAnsiTheme="minorHAnsi" w:cstheme="minorHAnsi"/>
        </w:rPr>
        <w:t xml:space="preserve"> year</w:t>
      </w:r>
      <w:r w:rsidRPr="00760334">
        <w:rPr>
          <w:rFonts w:asciiTheme="minorHAnsi" w:hAnsiTheme="minorHAnsi" w:cstheme="minorHAnsi"/>
        </w:rPr>
        <w:t xml:space="preserve"> a</w:t>
      </w:r>
      <w:r w:rsidR="00CC73B0" w:rsidRPr="00760334">
        <w:rPr>
          <w:rFonts w:asciiTheme="minorHAnsi" w:hAnsiTheme="minorHAnsi" w:cstheme="minorHAnsi"/>
        </w:rPr>
        <w:t>n</w:t>
      </w:r>
      <w:r w:rsidRPr="00760334">
        <w:rPr>
          <w:rFonts w:asciiTheme="minorHAnsi" w:hAnsiTheme="minorHAnsi" w:cstheme="minorHAnsi"/>
        </w:rPr>
        <w:t xml:space="preserve"> inventory shall be conducted for all inventory for resale remaining at each camp location.</w:t>
      </w:r>
    </w:p>
    <w:p w14:paraId="67071F41" w14:textId="77777777" w:rsidR="007E7D1B" w:rsidRPr="00760334" w:rsidRDefault="007E7D1B" w:rsidP="007E7D1B">
      <w:pPr>
        <w:pStyle w:val="ListParagraph"/>
        <w:tabs>
          <w:tab w:val="decimal" w:pos="-1152"/>
          <w:tab w:val="decimal" w:pos="-90"/>
          <w:tab w:val="left" w:pos="720"/>
          <w:tab w:val="left" w:pos="1440"/>
          <w:tab w:val="left" w:pos="2160"/>
          <w:tab w:val="right" w:leader="dot" w:pos="9360"/>
        </w:tabs>
        <w:ind w:left="772"/>
        <w:rPr>
          <w:rFonts w:asciiTheme="minorHAnsi" w:hAnsiTheme="minorHAnsi" w:cstheme="minorHAnsi"/>
        </w:rPr>
      </w:pPr>
    </w:p>
    <w:p w14:paraId="1746F6C7" w14:textId="77777777" w:rsidR="00D739EF" w:rsidRPr="00760334" w:rsidRDefault="0053507A" w:rsidP="00181E6F">
      <w:pPr>
        <w:pStyle w:val="ListParagraph"/>
        <w:numPr>
          <w:ilvl w:val="0"/>
          <w:numId w:val="17"/>
        </w:numPr>
        <w:tabs>
          <w:tab w:val="decimal" w:pos="-1152"/>
          <w:tab w:val="decimal" w:pos="-90"/>
          <w:tab w:val="left" w:pos="720"/>
          <w:tab w:val="left" w:pos="1440"/>
          <w:tab w:val="left" w:pos="2160"/>
          <w:tab w:val="right" w:leader="dot" w:pos="9360"/>
        </w:tabs>
        <w:rPr>
          <w:rFonts w:asciiTheme="minorHAnsi" w:hAnsiTheme="minorHAnsi" w:cstheme="minorHAnsi"/>
        </w:rPr>
      </w:pPr>
      <w:r w:rsidRPr="00760334">
        <w:rPr>
          <w:rFonts w:asciiTheme="minorHAnsi" w:hAnsiTheme="minorHAnsi" w:cstheme="minorHAnsi"/>
        </w:rPr>
        <w:t>A physical</w:t>
      </w:r>
      <w:r w:rsidR="00D739EF" w:rsidRPr="00760334">
        <w:rPr>
          <w:rFonts w:asciiTheme="minorHAnsi" w:hAnsiTheme="minorHAnsi" w:cstheme="minorHAnsi"/>
        </w:rPr>
        <w:t xml:space="preserve"> inventory </w:t>
      </w:r>
      <w:r w:rsidRPr="00760334">
        <w:rPr>
          <w:rFonts w:asciiTheme="minorHAnsi" w:hAnsiTheme="minorHAnsi" w:cstheme="minorHAnsi"/>
        </w:rPr>
        <w:t xml:space="preserve">will be conducted at the council’s </w:t>
      </w:r>
      <w:r w:rsidRPr="00760334">
        <w:rPr>
          <w:rFonts w:asciiTheme="minorHAnsi" w:hAnsiTheme="minorHAnsi" w:cstheme="minorHAnsi"/>
          <w:i/>
          <w:color w:val="FF0000"/>
        </w:rPr>
        <w:t>(insert Scout Shop or Trading Post)</w:t>
      </w:r>
      <w:r w:rsidR="00D739EF" w:rsidRPr="00760334">
        <w:rPr>
          <w:rFonts w:asciiTheme="minorHAnsi" w:hAnsiTheme="minorHAnsi" w:cstheme="minorHAnsi"/>
          <w:i/>
          <w:color w:val="FF0000"/>
        </w:rPr>
        <w:t xml:space="preserve"> </w:t>
      </w:r>
      <w:r w:rsidR="00D739EF" w:rsidRPr="00760334">
        <w:rPr>
          <w:rFonts w:asciiTheme="minorHAnsi" w:hAnsiTheme="minorHAnsi" w:cstheme="minorHAnsi"/>
        </w:rPr>
        <w:t>at the end of the fiscal year on the day set aside</w:t>
      </w:r>
      <w:r w:rsidRPr="00760334">
        <w:rPr>
          <w:rFonts w:asciiTheme="minorHAnsi" w:hAnsiTheme="minorHAnsi" w:cstheme="minorHAnsi"/>
        </w:rPr>
        <w:t>.</w:t>
      </w:r>
    </w:p>
    <w:p w14:paraId="1875F4EE" w14:textId="77777777" w:rsidR="0053507A" w:rsidRPr="00760334" w:rsidRDefault="0053507A" w:rsidP="0053507A">
      <w:pPr>
        <w:pStyle w:val="ListParagraph"/>
        <w:rPr>
          <w:rFonts w:asciiTheme="minorHAnsi" w:hAnsiTheme="minorHAnsi" w:cstheme="minorHAnsi"/>
        </w:rPr>
      </w:pPr>
    </w:p>
    <w:p w14:paraId="004210A0" w14:textId="77777777" w:rsidR="0053507A" w:rsidRPr="00760334" w:rsidRDefault="0053507A" w:rsidP="00181E6F">
      <w:pPr>
        <w:pStyle w:val="ListParagraph"/>
        <w:numPr>
          <w:ilvl w:val="0"/>
          <w:numId w:val="17"/>
        </w:numPr>
        <w:tabs>
          <w:tab w:val="decimal" w:pos="-1152"/>
          <w:tab w:val="decimal" w:pos="-90"/>
          <w:tab w:val="left" w:pos="720"/>
          <w:tab w:val="left" w:pos="1440"/>
          <w:tab w:val="left" w:pos="2160"/>
          <w:tab w:val="right" w:leader="dot" w:pos="9360"/>
        </w:tabs>
        <w:rPr>
          <w:rFonts w:asciiTheme="minorHAnsi" w:hAnsiTheme="minorHAnsi" w:cstheme="minorHAnsi"/>
        </w:rPr>
      </w:pPr>
      <w:r w:rsidRPr="00760334">
        <w:rPr>
          <w:rFonts w:asciiTheme="minorHAnsi" w:hAnsiTheme="minorHAnsi" w:cstheme="minorHAnsi"/>
        </w:rPr>
        <w:t>Physical inventories will be prepared and scheduled by (</w:t>
      </w:r>
      <w:r w:rsidRPr="00991213">
        <w:rPr>
          <w:rFonts w:asciiTheme="minorHAnsi" w:hAnsiTheme="minorHAnsi" w:cstheme="minorHAnsi"/>
          <w:color w:val="FF0000"/>
        </w:rPr>
        <w:t>insert title or position</w:t>
      </w:r>
      <w:r w:rsidRPr="00760334">
        <w:rPr>
          <w:rFonts w:asciiTheme="minorHAnsi" w:hAnsiTheme="minorHAnsi" w:cstheme="minorHAnsi"/>
        </w:rPr>
        <w:t>).</w:t>
      </w:r>
    </w:p>
    <w:p w14:paraId="01848C84" w14:textId="77777777" w:rsidR="0053507A" w:rsidRPr="00760334" w:rsidRDefault="0053507A" w:rsidP="0053507A">
      <w:pPr>
        <w:pStyle w:val="ListParagraph"/>
        <w:rPr>
          <w:rFonts w:asciiTheme="minorHAnsi" w:hAnsiTheme="minorHAnsi" w:cstheme="minorHAnsi"/>
        </w:rPr>
      </w:pPr>
    </w:p>
    <w:p w14:paraId="550F54E2" w14:textId="77777777" w:rsidR="0053507A" w:rsidRPr="00760334" w:rsidRDefault="0053507A" w:rsidP="00181E6F">
      <w:pPr>
        <w:pStyle w:val="ListParagraph"/>
        <w:numPr>
          <w:ilvl w:val="0"/>
          <w:numId w:val="17"/>
        </w:numPr>
        <w:tabs>
          <w:tab w:val="decimal" w:pos="-1152"/>
          <w:tab w:val="decimal" w:pos="-90"/>
          <w:tab w:val="left" w:pos="720"/>
          <w:tab w:val="left" w:pos="1440"/>
          <w:tab w:val="left" w:pos="2160"/>
          <w:tab w:val="right" w:leader="dot" w:pos="9360"/>
        </w:tabs>
        <w:rPr>
          <w:rFonts w:asciiTheme="minorHAnsi" w:hAnsiTheme="minorHAnsi" w:cstheme="minorHAnsi"/>
        </w:rPr>
      </w:pPr>
      <w:r w:rsidRPr="00760334">
        <w:rPr>
          <w:rFonts w:asciiTheme="minorHAnsi" w:hAnsiTheme="minorHAnsi" w:cstheme="minorHAnsi"/>
        </w:rPr>
        <w:t xml:space="preserve">At the conclusion of the physical inventories (if using a point of sale software), the software is updated by </w:t>
      </w:r>
      <w:r w:rsidRPr="00760334">
        <w:rPr>
          <w:rFonts w:asciiTheme="minorHAnsi" w:hAnsiTheme="minorHAnsi" w:cstheme="minorHAnsi"/>
          <w:i/>
          <w:color w:val="FF0000"/>
        </w:rPr>
        <w:t xml:space="preserve">(insert title or position) </w:t>
      </w:r>
      <w:r w:rsidRPr="00760334">
        <w:rPr>
          <w:rFonts w:asciiTheme="minorHAnsi" w:hAnsiTheme="minorHAnsi" w:cstheme="minorHAnsi"/>
        </w:rPr>
        <w:t xml:space="preserve">with the figures from the physical inventory worksheets and a new inventory report given to </w:t>
      </w:r>
      <w:r w:rsidRPr="00760334">
        <w:rPr>
          <w:rFonts w:asciiTheme="minorHAnsi" w:hAnsiTheme="minorHAnsi" w:cstheme="minorHAnsi"/>
          <w:i/>
          <w:color w:val="FF0000"/>
        </w:rPr>
        <w:t>(insert title or position).</w:t>
      </w:r>
    </w:p>
    <w:p w14:paraId="48383B67" w14:textId="77777777" w:rsidR="0053507A" w:rsidRPr="00760334" w:rsidRDefault="0053507A" w:rsidP="0053507A">
      <w:pPr>
        <w:pStyle w:val="ListParagraph"/>
        <w:rPr>
          <w:rFonts w:asciiTheme="minorHAnsi" w:hAnsiTheme="minorHAnsi" w:cstheme="minorHAnsi"/>
        </w:rPr>
      </w:pPr>
    </w:p>
    <w:p w14:paraId="304BC0A6" w14:textId="77777777" w:rsidR="0053507A" w:rsidRPr="00760334" w:rsidRDefault="00760334" w:rsidP="00181E6F">
      <w:pPr>
        <w:pStyle w:val="ListParagraph"/>
        <w:numPr>
          <w:ilvl w:val="0"/>
          <w:numId w:val="17"/>
        </w:numPr>
        <w:tabs>
          <w:tab w:val="decimal" w:pos="-1152"/>
          <w:tab w:val="decimal" w:pos="-90"/>
          <w:tab w:val="left" w:pos="720"/>
          <w:tab w:val="left" w:pos="1440"/>
          <w:tab w:val="left" w:pos="2160"/>
          <w:tab w:val="right" w:leader="dot" w:pos="9360"/>
        </w:tabs>
        <w:rPr>
          <w:rFonts w:asciiTheme="minorHAnsi" w:hAnsiTheme="minorHAnsi" w:cstheme="minorHAnsi"/>
        </w:rPr>
      </w:pPr>
      <w:r w:rsidRPr="00760334">
        <w:rPr>
          <w:rFonts w:asciiTheme="minorHAnsi" w:hAnsiTheme="minorHAnsi" w:cstheme="minorHAnsi"/>
        </w:rPr>
        <w:t>The inventory report will be compared with the ending balance in the general ledger.  The general ledger will be adjusted, if applicable to match the physical inventory values.</w:t>
      </w:r>
    </w:p>
    <w:p w14:paraId="652A7F29" w14:textId="77777777" w:rsidR="00760334" w:rsidRPr="00760334" w:rsidRDefault="00760334" w:rsidP="00760334">
      <w:pPr>
        <w:pStyle w:val="ListParagraph"/>
        <w:rPr>
          <w:rFonts w:asciiTheme="minorHAnsi" w:hAnsiTheme="minorHAnsi" w:cstheme="minorHAnsi"/>
        </w:rPr>
      </w:pPr>
    </w:p>
    <w:p w14:paraId="2A5D4673" w14:textId="77777777" w:rsidR="00760334" w:rsidRPr="00760334" w:rsidRDefault="00760334" w:rsidP="00181E6F">
      <w:pPr>
        <w:pStyle w:val="ListParagraph"/>
        <w:numPr>
          <w:ilvl w:val="0"/>
          <w:numId w:val="17"/>
        </w:numPr>
        <w:tabs>
          <w:tab w:val="decimal" w:pos="-1152"/>
          <w:tab w:val="decimal" w:pos="-90"/>
          <w:tab w:val="left" w:pos="720"/>
          <w:tab w:val="left" w:pos="1440"/>
          <w:tab w:val="left" w:pos="2160"/>
          <w:tab w:val="right" w:leader="dot" w:pos="9360"/>
        </w:tabs>
        <w:rPr>
          <w:rFonts w:asciiTheme="minorHAnsi" w:hAnsiTheme="minorHAnsi" w:cstheme="minorHAnsi"/>
        </w:rPr>
      </w:pPr>
      <w:r w:rsidRPr="00760334">
        <w:rPr>
          <w:rFonts w:asciiTheme="minorHAnsi" w:hAnsiTheme="minorHAnsi" w:cstheme="minorHAnsi"/>
        </w:rPr>
        <w:t xml:space="preserve">All worksheets will be filed for the audit fieldwork by </w:t>
      </w:r>
      <w:r w:rsidRPr="00760334">
        <w:rPr>
          <w:rFonts w:asciiTheme="minorHAnsi" w:hAnsiTheme="minorHAnsi" w:cstheme="minorHAnsi"/>
          <w:i/>
          <w:color w:val="FF0000"/>
        </w:rPr>
        <w:t>(insert title or position).</w:t>
      </w:r>
    </w:p>
    <w:p w14:paraId="02D6DCCA" w14:textId="77777777" w:rsidR="00EC0EAE" w:rsidRDefault="00EC0EAE">
      <w:pPr>
        <w:rPr>
          <w:rFonts w:asciiTheme="minorHAnsi" w:eastAsiaTheme="majorEastAsia" w:hAnsiTheme="minorHAnsi" w:cstheme="minorHAnsi"/>
          <w:b/>
          <w:color w:val="000000" w:themeColor="text1"/>
          <w:sz w:val="24"/>
          <w:szCs w:val="26"/>
          <w:u w:val="single"/>
        </w:rPr>
      </w:pPr>
      <w:r>
        <w:rPr>
          <w:rFonts w:cstheme="minorHAnsi"/>
        </w:rPr>
        <w:br w:type="page"/>
      </w:r>
    </w:p>
    <w:p w14:paraId="75CCF63C" w14:textId="77777777" w:rsidR="00295875" w:rsidRDefault="00295875" w:rsidP="00295875">
      <w:pPr>
        <w:pStyle w:val="Heading2"/>
      </w:pPr>
      <w:bookmarkStart w:id="33" w:name="_Toc532730606"/>
      <w:r>
        <w:lastRenderedPageBreak/>
        <w:t>Inventory transfers</w:t>
      </w:r>
      <w:bookmarkEnd w:id="33"/>
    </w:p>
    <w:p w14:paraId="5CEA16D5" w14:textId="77777777" w:rsidR="009A4D09" w:rsidRDefault="009A4D09" w:rsidP="009A4D09">
      <w:pPr>
        <w:spacing w:after="80"/>
        <w:rPr>
          <w:rFonts w:asciiTheme="minorHAnsi" w:hAnsiTheme="minorHAnsi"/>
          <w:b/>
        </w:rPr>
      </w:pPr>
    </w:p>
    <w:p w14:paraId="461CE0D5" w14:textId="77777777" w:rsidR="009A4D09" w:rsidRPr="00ED1DCC" w:rsidRDefault="009A4D09" w:rsidP="009A4D09">
      <w:pPr>
        <w:spacing w:after="80"/>
        <w:rPr>
          <w:rFonts w:asciiTheme="minorHAnsi" w:hAnsiTheme="minorHAnsi"/>
          <w:b/>
        </w:rPr>
      </w:pPr>
      <w:r w:rsidRPr="00ED1DCC">
        <w:rPr>
          <w:rFonts w:asciiTheme="minorHAnsi" w:hAnsiTheme="minorHAnsi"/>
          <w:b/>
        </w:rPr>
        <w:t>Procedures:</w:t>
      </w:r>
    </w:p>
    <w:p w14:paraId="530F6211" w14:textId="77777777" w:rsidR="007B093F" w:rsidRDefault="007B093F" w:rsidP="007B093F">
      <w:pPr>
        <w:pStyle w:val="NoSpacing"/>
      </w:pPr>
    </w:p>
    <w:p w14:paraId="10321333" w14:textId="77777777" w:rsidR="007B093F" w:rsidRPr="00991213" w:rsidRDefault="007B093F" w:rsidP="007B093F">
      <w:pPr>
        <w:pStyle w:val="NoSpacing"/>
        <w:rPr>
          <w:rFonts w:asciiTheme="minorHAnsi" w:hAnsiTheme="minorHAnsi"/>
        </w:rPr>
      </w:pPr>
      <w:r w:rsidRPr="00991213">
        <w:rPr>
          <w:rFonts w:asciiTheme="minorHAnsi" w:hAnsiTheme="minorHAnsi"/>
        </w:rPr>
        <w:t>To transfer inventory from one resale location to another using a point of sale software, the following procedures will be utilized:</w:t>
      </w:r>
    </w:p>
    <w:p w14:paraId="6C174A04" w14:textId="77777777" w:rsidR="007B093F" w:rsidRPr="00991213" w:rsidRDefault="007B093F" w:rsidP="007B093F">
      <w:pPr>
        <w:pStyle w:val="NoSpacing"/>
        <w:rPr>
          <w:rFonts w:asciiTheme="minorHAnsi" w:hAnsiTheme="minorHAnsi"/>
        </w:rPr>
      </w:pPr>
    </w:p>
    <w:p w14:paraId="547F6806" w14:textId="2A9E3DC7" w:rsidR="007B093F" w:rsidRPr="00991213" w:rsidRDefault="007B093F" w:rsidP="00181E6F">
      <w:pPr>
        <w:pStyle w:val="NoSpacing"/>
        <w:numPr>
          <w:ilvl w:val="0"/>
          <w:numId w:val="37"/>
        </w:numPr>
        <w:rPr>
          <w:rFonts w:asciiTheme="minorHAnsi" w:hAnsiTheme="minorHAnsi"/>
        </w:rPr>
      </w:pPr>
      <w:r w:rsidRPr="00991213">
        <w:rPr>
          <w:rFonts w:asciiTheme="minorHAnsi" w:hAnsiTheme="minorHAnsi"/>
        </w:rPr>
        <w:t xml:space="preserve">The approved </w:t>
      </w:r>
      <w:r w:rsidR="009A4D09" w:rsidRPr="00991213">
        <w:rPr>
          <w:rFonts w:asciiTheme="minorHAnsi" w:hAnsiTheme="minorHAnsi"/>
        </w:rPr>
        <w:t xml:space="preserve">purchase order </w:t>
      </w:r>
      <w:r w:rsidRPr="00991213">
        <w:rPr>
          <w:rFonts w:asciiTheme="minorHAnsi" w:hAnsiTheme="minorHAnsi"/>
        </w:rPr>
        <w:t xml:space="preserve">request process must be completed and submitted to the location </w:t>
      </w:r>
      <w:r w:rsidR="009A4D09" w:rsidRPr="00991213">
        <w:rPr>
          <w:rFonts w:asciiTheme="minorHAnsi" w:hAnsiTheme="minorHAnsi"/>
        </w:rPr>
        <w:t xml:space="preserve">from </w:t>
      </w:r>
      <w:r w:rsidRPr="00991213">
        <w:rPr>
          <w:rFonts w:asciiTheme="minorHAnsi" w:hAnsiTheme="minorHAnsi"/>
        </w:rPr>
        <w:t>which the inventory will be taken.</w:t>
      </w:r>
    </w:p>
    <w:p w14:paraId="36C68FAA" w14:textId="77777777" w:rsidR="007B093F" w:rsidRPr="00991213" w:rsidRDefault="007B093F" w:rsidP="007B093F">
      <w:pPr>
        <w:pStyle w:val="NoSpacing"/>
        <w:rPr>
          <w:rFonts w:asciiTheme="minorHAnsi" w:hAnsiTheme="minorHAnsi"/>
        </w:rPr>
      </w:pPr>
    </w:p>
    <w:p w14:paraId="7A822C4B" w14:textId="19A97ED0" w:rsidR="007B093F" w:rsidRPr="00991213" w:rsidRDefault="007B093F" w:rsidP="00181E6F">
      <w:pPr>
        <w:pStyle w:val="NoSpacing"/>
        <w:numPr>
          <w:ilvl w:val="0"/>
          <w:numId w:val="37"/>
        </w:numPr>
        <w:rPr>
          <w:rFonts w:asciiTheme="minorHAnsi" w:hAnsiTheme="minorHAnsi"/>
        </w:rPr>
      </w:pPr>
      <w:r w:rsidRPr="00991213">
        <w:rPr>
          <w:rFonts w:asciiTheme="minorHAnsi" w:hAnsiTheme="minorHAnsi"/>
        </w:rPr>
        <w:t xml:space="preserve">All items included in the </w:t>
      </w:r>
      <w:r w:rsidR="009A4D09" w:rsidRPr="00991213">
        <w:rPr>
          <w:rFonts w:asciiTheme="minorHAnsi" w:hAnsiTheme="minorHAnsi"/>
        </w:rPr>
        <w:t xml:space="preserve">purchase order taken from a location </w:t>
      </w:r>
      <w:r w:rsidRPr="00991213">
        <w:rPr>
          <w:rFonts w:asciiTheme="minorHAnsi" w:hAnsiTheme="minorHAnsi"/>
        </w:rPr>
        <w:t xml:space="preserve">will be recorded </w:t>
      </w:r>
      <w:r w:rsidR="00CF13AD" w:rsidRPr="00991213">
        <w:rPr>
          <w:rFonts w:asciiTheme="minorHAnsi" w:hAnsiTheme="minorHAnsi"/>
        </w:rPr>
        <w:t xml:space="preserve">at cost </w:t>
      </w:r>
      <w:r w:rsidRPr="00991213">
        <w:rPr>
          <w:rFonts w:asciiTheme="minorHAnsi" w:hAnsiTheme="minorHAnsi"/>
        </w:rPr>
        <w:t>in the point of sale software using the Internal Use function.</w:t>
      </w:r>
      <w:r w:rsidR="009A4D09" w:rsidRPr="00991213">
        <w:rPr>
          <w:rFonts w:asciiTheme="minorHAnsi" w:hAnsiTheme="minorHAnsi"/>
        </w:rPr>
        <w:t xml:space="preserve">  If the inventory is moved to another location for resale that is using point of sale software, it will be received into that system using the Purchase Order function.</w:t>
      </w:r>
    </w:p>
    <w:p w14:paraId="6EEA3AA5" w14:textId="77777777" w:rsidR="007B093F" w:rsidRPr="00991213" w:rsidRDefault="007B093F" w:rsidP="007B093F">
      <w:pPr>
        <w:pStyle w:val="ListParagraph"/>
        <w:rPr>
          <w:rFonts w:asciiTheme="minorHAnsi" w:hAnsiTheme="minorHAnsi"/>
        </w:rPr>
      </w:pPr>
    </w:p>
    <w:p w14:paraId="2AD8C075" w14:textId="77777777" w:rsidR="007B093F" w:rsidRPr="00991213" w:rsidRDefault="007B093F" w:rsidP="00181E6F">
      <w:pPr>
        <w:pStyle w:val="NoSpacing"/>
        <w:numPr>
          <w:ilvl w:val="0"/>
          <w:numId w:val="37"/>
        </w:numPr>
        <w:rPr>
          <w:rFonts w:asciiTheme="minorHAnsi" w:hAnsiTheme="minorHAnsi"/>
        </w:rPr>
      </w:pPr>
      <w:r w:rsidRPr="00991213">
        <w:rPr>
          <w:rFonts w:asciiTheme="minorHAnsi" w:hAnsiTheme="minorHAnsi"/>
        </w:rPr>
        <w:t>Upon completion of the transaction, receipt shall be given to the employee requesting the transfer.</w:t>
      </w:r>
    </w:p>
    <w:p w14:paraId="585C0D5D" w14:textId="77777777" w:rsidR="007B093F" w:rsidRPr="00991213" w:rsidRDefault="007B093F" w:rsidP="007B093F">
      <w:pPr>
        <w:pStyle w:val="ListParagraph"/>
        <w:rPr>
          <w:rFonts w:asciiTheme="minorHAnsi" w:hAnsiTheme="minorHAnsi"/>
        </w:rPr>
      </w:pPr>
    </w:p>
    <w:p w14:paraId="5E797FDA" w14:textId="77777777" w:rsidR="007B093F" w:rsidRPr="00991213" w:rsidRDefault="00AA303F" w:rsidP="00181E6F">
      <w:pPr>
        <w:pStyle w:val="NoSpacing"/>
        <w:numPr>
          <w:ilvl w:val="0"/>
          <w:numId w:val="37"/>
        </w:numPr>
        <w:rPr>
          <w:rFonts w:asciiTheme="minorHAnsi" w:hAnsiTheme="minorHAnsi"/>
        </w:rPr>
      </w:pPr>
      <w:r w:rsidRPr="00991213">
        <w:rPr>
          <w:rFonts w:asciiTheme="minorHAnsi" w:hAnsiTheme="minorHAnsi"/>
        </w:rPr>
        <w:t xml:space="preserve">A copy of the receipt will be attached to the appropriate copy of the approved purchase order and submitted to </w:t>
      </w:r>
      <w:r w:rsidRPr="00991213">
        <w:rPr>
          <w:rFonts w:asciiTheme="minorHAnsi" w:hAnsiTheme="minorHAnsi"/>
          <w:i/>
          <w:color w:val="FF0000"/>
        </w:rPr>
        <w:t>(insert title or position).</w:t>
      </w:r>
    </w:p>
    <w:p w14:paraId="762AAA94" w14:textId="77777777" w:rsidR="00AA303F" w:rsidRPr="00991213" w:rsidRDefault="00AA303F" w:rsidP="00AA303F">
      <w:pPr>
        <w:pStyle w:val="ListParagraph"/>
        <w:rPr>
          <w:rFonts w:asciiTheme="minorHAnsi" w:hAnsiTheme="minorHAnsi"/>
        </w:rPr>
      </w:pPr>
    </w:p>
    <w:p w14:paraId="5DDEEE8B" w14:textId="7BA8321B" w:rsidR="00AA303F" w:rsidRPr="00991213" w:rsidRDefault="00AA303F" w:rsidP="00181E6F">
      <w:pPr>
        <w:pStyle w:val="NoSpacing"/>
        <w:numPr>
          <w:ilvl w:val="0"/>
          <w:numId w:val="37"/>
        </w:numPr>
        <w:rPr>
          <w:rFonts w:asciiTheme="minorHAnsi" w:hAnsiTheme="minorHAnsi"/>
        </w:rPr>
      </w:pPr>
      <w:r w:rsidRPr="00991213">
        <w:rPr>
          <w:rFonts w:asciiTheme="minorHAnsi" w:hAnsiTheme="minorHAnsi"/>
          <w:i/>
          <w:color w:val="FF0000"/>
        </w:rPr>
        <w:t xml:space="preserve">(insert title or position) </w:t>
      </w:r>
      <w:r w:rsidRPr="00991213">
        <w:rPr>
          <w:rFonts w:asciiTheme="minorHAnsi" w:hAnsiTheme="minorHAnsi"/>
        </w:rPr>
        <w:t>will record and post the transaction in the general ledger software, moving the inventory from one location to another</w:t>
      </w:r>
      <w:r w:rsidR="009A4D09" w:rsidRPr="00991213">
        <w:rPr>
          <w:rFonts w:asciiTheme="minorHAnsi" w:hAnsiTheme="minorHAnsi"/>
        </w:rPr>
        <w:t xml:space="preserve"> or charging it to an expense account</w:t>
      </w:r>
      <w:r w:rsidRPr="00991213">
        <w:rPr>
          <w:rFonts w:asciiTheme="minorHAnsi" w:hAnsiTheme="minorHAnsi"/>
        </w:rPr>
        <w:t>.</w:t>
      </w:r>
    </w:p>
    <w:p w14:paraId="059D450E" w14:textId="77777777" w:rsidR="00D95457" w:rsidRDefault="00D95457">
      <w:pPr>
        <w:rPr>
          <w:rFonts w:asciiTheme="minorHAnsi" w:hAnsiTheme="minorHAnsi"/>
        </w:rPr>
      </w:pPr>
      <w:r>
        <w:rPr>
          <w:rFonts w:asciiTheme="minorHAnsi" w:hAnsiTheme="minorHAnsi"/>
        </w:rPr>
        <w:br w:type="page"/>
      </w:r>
    </w:p>
    <w:p w14:paraId="7D6EE3A1" w14:textId="77777777" w:rsidR="00BE5D90" w:rsidRDefault="00BE5D90" w:rsidP="00F250D7">
      <w:pPr>
        <w:pStyle w:val="Heading2"/>
      </w:pPr>
      <w:bookmarkStart w:id="34" w:name="_Toc532730607"/>
      <w:r w:rsidRPr="00BA79C7">
        <w:lastRenderedPageBreak/>
        <w:t>Consignment of Equipment</w:t>
      </w:r>
      <w:r>
        <w:t xml:space="preserve"> and Supplies</w:t>
      </w:r>
      <w:bookmarkEnd w:id="34"/>
    </w:p>
    <w:p w14:paraId="2E2B5428" w14:textId="77777777" w:rsidR="00BE5D90" w:rsidRPr="001C4CB5" w:rsidRDefault="00BE5D90" w:rsidP="00BE5D90">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eastAsia="Times New Roman"/>
          <w:sz w:val="24"/>
          <w:szCs w:val="24"/>
        </w:rPr>
      </w:pPr>
    </w:p>
    <w:p w14:paraId="4F484FB5" w14:textId="77777777" w:rsidR="00BE5D90" w:rsidRDefault="00BE5D90" w:rsidP="00BE5D90">
      <w:pPr>
        <w:tabs>
          <w:tab w:val="decimal" w:pos="-1152"/>
          <w:tab w:val="decimal" w:pos="180"/>
          <w:tab w:val="left" w:pos="720"/>
          <w:tab w:val="left" w:pos="1440"/>
          <w:tab w:val="left" w:pos="2160"/>
          <w:tab w:val="right" w:leader="dot" w:pos="9360"/>
        </w:tabs>
        <w:overflowPunct w:val="0"/>
        <w:autoSpaceDE w:val="0"/>
        <w:autoSpaceDN w:val="0"/>
        <w:adjustRightInd w:val="0"/>
        <w:ind w:left="180"/>
        <w:textAlignment w:val="baseline"/>
        <w:rPr>
          <w:rFonts w:asciiTheme="minorHAnsi" w:eastAsia="Times New Roman" w:hAnsiTheme="minorHAnsi" w:cstheme="minorHAnsi"/>
        </w:rPr>
      </w:pPr>
      <w:r w:rsidRPr="001C4CB5">
        <w:rPr>
          <w:rFonts w:asciiTheme="minorHAnsi" w:eastAsia="Times New Roman" w:hAnsiTheme="minorHAnsi" w:cstheme="minorHAnsi"/>
        </w:rPr>
        <w:t xml:space="preserve">Supplies for events, council audiovisuals, and materials and supplies for resale are all subject to consignment to individual persons.  Each person receiving council property is personally responsible for items that are checked out. </w:t>
      </w:r>
    </w:p>
    <w:p w14:paraId="7660E795" w14:textId="77777777" w:rsidR="00CF13AD" w:rsidRDefault="00CF13AD" w:rsidP="00CF13AD">
      <w:pPr>
        <w:spacing w:after="80"/>
        <w:rPr>
          <w:rFonts w:asciiTheme="minorHAnsi" w:hAnsiTheme="minorHAnsi"/>
          <w:b/>
        </w:rPr>
      </w:pPr>
    </w:p>
    <w:p w14:paraId="4C58667F" w14:textId="77777777" w:rsidR="00CF13AD" w:rsidRPr="00ED1DCC" w:rsidRDefault="00CF13AD" w:rsidP="00CF13AD">
      <w:pPr>
        <w:spacing w:after="80"/>
        <w:rPr>
          <w:rFonts w:asciiTheme="minorHAnsi" w:hAnsiTheme="minorHAnsi"/>
          <w:b/>
        </w:rPr>
      </w:pPr>
      <w:r w:rsidRPr="00ED1DCC">
        <w:rPr>
          <w:rFonts w:asciiTheme="minorHAnsi" w:hAnsiTheme="minorHAnsi"/>
          <w:b/>
        </w:rPr>
        <w:t>Procedures:</w:t>
      </w:r>
    </w:p>
    <w:p w14:paraId="7B3C4EF0" w14:textId="77777777" w:rsidR="00BE5D90" w:rsidRDefault="00BE5D90" w:rsidP="00181E6F">
      <w:pPr>
        <w:pStyle w:val="ListParagraph"/>
        <w:numPr>
          <w:ilvl w:val="0"/>
          <w:numId w:val="33"/>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Items will be charged to the appropriate event at the time they are checked out.</w:t>
      </w:r>
    </w:p>
    <w:p w14:paraId="53AD4F30" w14:textId="77777777" w:rsidR="00BE5D90" w:rsidRDefault="00BE5D90" w:rsidP="00BE5D90">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3AC3C3F9" w14:textId="77777777" w:rsidR="00BE5D90" w:rsidRPr="00D65D9E" w:rsidRDefault="00BE5D90" w:rsidP="00181E6F">
      <w:pPr>
        <w:pStyle w:val="ListParagraph"/>
        <w:numPr>
          <w:ilvl w:val="0"/>
          <w:numId w:val="33"/>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 xml:space="preserve">Upon return of any items will be credited back to the event. </w:t>
      </w:r>
    </w:p>
    <w:p w14:paraId="0341F1A4" w14:textId="77777777" w:rsidR="00BE5D90" w:rsidRPr="001C4CB5" w:rsidRDefault="00BE5D90" w:rsidP="00BE5D90">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13DFCD50" w14:textId="1672B54D" w:rsidR="00BE5D90" w:rsidRPr="009D264E" w:rsidRDefault="00BE5D90" w:rsidP="00181E6F">
      <w:pPr>
        <w:pStyle w:val="ListParagraph"/>
        <w:numPr>
          <w:ilvl w:val="0"/>
          <w:numId w:val="19"/>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9D264E">
        <w:rPr>
          <w:rFonts w:asciiTheme="minorHAnsi" w:eastAsia="Times New Roman" w:hAnsiTheme="minorHAnsi" w:cstheme="minorHAnsi"/>
        </w:rPr>
        <w:t xml:space="preserve">Office and program supplies must be requested at least a week before on-hand items run out.  Items requested will be charged to the event or council program that has budgeted for these supplies.  No supplies may be taken before a request is completed and approved by </w:t>
      </w:r>
      <w:r w:rsidR="00CF13AD">
        <w:rPr>
          <w:rFonts w:asciiTheme="minorHAnsi" w:eastAsia="Times New Roman" w:hAnsiTheme="minorHAnsi" w:cstheme="minorHAnsi"/>
        </w:rPr>
        <w:t>an</w:t>
      </w:r>
      <w:r w:rsidR="00CF13AD" w:rsidRPr="009D264E">
        <w:rPr>
          <w:rFonts w:asciiTheme="minorHAnsi" w:eastAsia="Times New Roman" w:hAnsiTheme="minorHAnsi" w:cstheme="minorHAnsi"/>
        </w:rPr>
        <w:t xml:space="preserve"> </w:t>
      </w:r>
      <w:r w:rsidRPr="009D264E">
        <w:rPr>
          <w:rFonts w:asciiTheme="minorHAnsi" w:eastAsia="Times New Roman" w:hAnsiTheme="minorHAnsi" w:cstheme="minorHAnsi"/>
        </w:rPr>
        <w:t xml:space="preserve">immediate supervisor. </w:t>
      </w:r>
    </w:p>
    <w:p w14:paraId="0BD43A67" w14:textId="77777777" w:rsidR="00BE5D90" w:rsidRPr="001C4CB5" w:rsidRDefault="00BE5D90" w:rsidP="00BE5D90">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67D13EB5" w14:textId="77777777" w:rsidR="00BE5D90" w:rsidRPr="009D264E" w:rsidRDefault="00BE5D90" w:rsidP="00181E6F">
      <w:pPr>
        <w:pStyle w:val="ListParagraph"/>
        <w:numPr>
          <w:ilvl w:val="0"/>
          <w:numId w:val="19"/>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9D264E">
        <w:rPr>
          <w:rFonts w:asciiTheme="minorHAnsi" w:eastAsia="Times New Roman" w:hAnsiTheme="minorHAnsi" w:cstheme="minorHAnsi"/>
        </w:rPr>
        <w:t>Audiovisual supplies make valuable tools in the training of volunteers and can be expensive to purchase and maintain. The council will keep records of audiovisual inventory and when items have been checked out. The person borrowing an item is responsible for returning the item on or before the day specified. The individual borrowing the audiovisual equipment must pay for any loss or damage.</w:t>
      </w:r>
    </w:p>
    <w:p w14:paraId="615F95EB" w14:textId="77777777" w:rsidR="00BE5D90" w:rsidRPr="001C4CB5" w:rsidRDefault="00BE5D90" w:rsidP="00BE5D90">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2B07555A" w14:textId="6B72BBF3" w:rsidR="00BE5D90" w:rsidRPr="009D264E" w:rsidRDefault="00BE5D90" w:rsidP="00181E6F">
      <w:pPr>
        <w:pStyle w:val="ListParagraph"/>
        <w:numPr>
          <w:ilvl w:val="0"/>
          <w:numId w:val="19"/>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9D264E">
        <w:rPr>
          <w:rFonts w:asciiTheme="minorHAnsi" w:eastAsia="Times New Roman" w:hAnsiTheme="minorHAnsi" w:cstheme="minorHAnsi"/>
        </w:rPr>
        <w:t xml:space="preserve">Supplies for resale may be borrowed for roundtables or other events as needed.  A list of items needed must be submitted at least two weeks in advance to ensure that the necessary materials will be available. </w:t>
      </w:r>
      <w:r w:rsidR="00CF13AD">
        <w:rPr>
          <w:rFonts w:asciiTheme="minorHAnsi" w:eastAsia="Times New Roman" w:hAnsiTheme="minorHAnsi" w:cstheme="minorHAnsi"/>
        </w:rPr>
        <w:t xml:space="preserve"> A list of the items on consignment and retail prices may be printed from the SellWise system.  </w:t>
      </w:r>
      <w:r w:rsidRPr="009D264E">
        <w:rPr>
          <w:rFonts w:asciiTheme="minorHAnsi" w:eastAsia="Times New Roman" w:hAnsiTheme="minorHAnsi" w:cstheme="minorHAnsi"/>
        </w:rPr>
        <w:t xml:space="preserve">When the event or meeting is over, all supplies must be returned.  Only items in saleable condition will be accepted.  What is not returned will be charged to the borrower at retail price, and cash will be expected at that time. </w:t>
      </w:r>
      <w:r w:rsidR="00CF13AD">
        <w:rPr>
          <w:rFonts w:asciiTheme="minorHAnsi" w:eastAsia="Times New Roman" w:hAnsiTheme="minorHAnsi" w:cstheme="minorHAnsi"/>
        </w:rPr>
        <w:t xml:space="preserve"> </w:t>
      </w:r>
      <w:r w:rsidRPr="009D264E">
        <w:rPr>
          <w:rFonts w:asciiTheme="minorHAnsi" w:eastAsia="Times New Roman" w:hAnsiTheme="minorHAnsi" w:cstheme="minorHAnsi"/>
        </w:rPr>
        <w:t>National Scout Shop procedures prevail for any goods checked out through them.</w:t>
      </w:r>
    </w:p>
    <w:p w14:paraId="536236A2" w14:textId="77777777" w:rsidR="00BE5D90" w:rsidRPr="001C4CB5" w:rsidRDefault="00BE5D90" w:rsidP="00BE5D90">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79D6D5FD" w14:textId="77777777" w:rsidR="00BE5D90" w:rsidRDefault="00BE5D90" w:rsidP="00181E6F">
      <w:pPr>
        <w:pStyle w:val="ListParagraph"/>
        <w:numPr>
          <w:ilvl w:val="0"/>
          <w:numId w:val="19"/>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F153BF">
        <w:rPr>
          <w:rFonts w:asciiTheme="minorHAnsi" w:eastAsia="Times New Roman" w:hAnsiTheme="minorHAnsi" w:cstheme="minorHAnsi"/>
        </w:rPr>
        <w:t xml:space="preserve">Items from the council's inventory may be sold to employees at wholesale cost. </w:t>
      </w:r>
    </w:p>
    <w:p w14:paraId="41DC55C1" w14:textId="77777777" w:rsidR="00BE5D90" w:rsidRPr="00F153BF" w:rsidRDefault="00BE5D90" w:rsidP="00BE5D90">
      <w:pPr>
        <w:pStyle w:val="ListParagraph"/>
        <w:rPr>
          <w:rFonts w:asciiTheme="minorHAnsi" w:eastAsia="Times New Roman" w:hAnsiTheme="minorHAnsi" w:cstheme="minorHAnsi"/>
        </w:rPr>
      </w:pPr>
    </w:p>
    <w:p w14:paraId="3CD296EB" w14:textId="77777777" w:rsidR="00BE5D90" w:rsidRPr="009D264E" w:rsidRDefault="00BE5D90" w:rsidP="00181E6F">
      <w:pPr>
        <w:pStyle w:val="ListParagraph"/>
        <w:numPr>
          <w:ilvl w:val="0"/>
          <w:numId w:val="19"/>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9D264E">
        <w:rPr>
          <w:rFonts w:asciiTheme="minorHAnsi" w:eastAsia="Times New Roman" w:hAnsiTheme="minorHAnsi" w:cstheme="minorHAnsi"/>
        </w:rPr>
        <w:t xml:space="preserve">All items checked out should be resolved or paid for within three working days of the end of the event. </w:t>
      </w:r>
    </w:p>
    <w:p w14:paraId="75F48BFC" w14:textId="7C0DC21E" w:rsidR="00EC0EAE" w:rsidRDefault="00EC0EAE">
      <w:pPr>
        <w:rPr>
          <w:rFonts w:asciiTheme="minorHAnsi" w:eastAsia="Times New Roman" w:hAnsiTheme="minorHAnsi" w:cstheme="minorHAnsi"/>
          <w:b/>
          <w:vanish/>
          <w:color w:val="000000" w:themeColor="text1"/>
          <w:sz w:val="24"/>
          <w:szCs w:val="26"/>
          <w:u w:val="single"/>
        </w:rPr>
      </w:pPr>
      <w:r>
        <w:rPr>
          <w:rFonts w:eastAsia="Times New Roman" w:cstheme="minorHAnsi"/>
          <w:vanish/>
        </w:rPr>
        <w:br w:type="page"/>
      </w:r>
    </w:p>
    <w:p w14:paraId="2A4A3CEE" w14:textId="77777777" w:rsidR="00F2579B" w:rsidRPr="00760334" w:rsidRDefault="00760334" w:rsidP="00F250D7">
      <w:pPr>
        <w:pStyle w:val="Heading2"/>
      </w:pPr>
      <w:bookmarkStart w:id="35" w:name="_Toc532730608"/>
      <w:r w:rsidRPr="00760334">
        <w:t>Fixed Assets</w:t>
      </w:r>
      <w:bookmarkEnd w:id="35"/>
    </w:p>
    <w:p w14:paraId="7D103C11" w14:textId="77777777" w:rsidR="00760334" w:rsidRDefault="00760334" w:rsidP="00E57632">
      <w:pPr>
        <w:rPr>
          <w:rFonts w:asciiTheme="minorHAnsi" w:hAnsiTheme="minorHAnsi"/>
          <w:sz w:val="24"/>
          <w:szCs w:val="24"/>
          <w:u w:val="single"/>
        </w:rPr>
      </w:pPr>
    </w:p>
    <w:p w14:paraId="72DD6590" w14:textId="77777777" w:rsidR="00760334" w:rsidRPr="00991213" w:rsidRDefault="00760334" w:rsidP="00E57632">
      <w:pPr>
        <w:rPr>
          <w:rFonts w:asciiTheme="minorHAnsi" w:hAnsiTheme="minorHAnsi"/>
          <w:b/>
        </w:rPr>
      </w:pPr>
      <w:r w:rsidRPr="00991213">
        <w:rPr>
          <w:rFonts w:asciiTheme="minorHAnsi" w:hAnsiTheme="minorHAnsi"/>
          <w:b/>
        </w:rPr>
        <w:t>Policy:</w:t>
      </w:r>
    </w:p>
    <w:p w14:paraId="328E3C3A" w14:textId="77777777" w:rsidR="00760334" w:rsidRDefault="00760334" w:rsidP="00E57632">
      <w:pPr>
        <w:rPr>
          <w:rFonts w:asciiTheme="minorHAnsi" w:hAnsiTheme="minorHAnsi"/>
          <w:sz w:val="24"/>
          <w:szCs w:val="24"/>
        </w:rPr>
      </w:pPr>
    </w:p>
    <w:p w14:paraId="15A93ABD" w14:textId="77777777" w:rsidR="00760334" w:rsidRPr="00760334" w:rsidRDefault="00760334" w:rsidP="00EC0EAE">
      <w:pPr>
        <w:pBdr>
          <w:top w:val="single" w:sz="4" w:space="1" w:color="auto"/>
          <w:left w:val="single" w:sz="4" w:space="4" w:color="auto"/>
          <w:bottom w:val="single" w:sz="4" w:space="1" w:color="auto"/>
          <w:right w:val="single" w:sz="4" w:space="4" w:color="auto"/>
        </w:pBdr>
        <w:ind w:left="360"/>
        <w:rPr>
          <w:rFonts w:asciiTheme="minorHAnsi" w:hAnsiTheme="minorHAnsi"/>
          <w:i/>
          <w:color w:val="FF0000"/>
          <w:sz w:val="24"/>
          <w:szCs w:val="24"/>
        </w:rPr>
      </w:pPr>
      <w:r w:rsidRPr="00760334">
        <w:rPr>
          <w:rFonts w:asciiTheme="minorHAnsi" w:hAnsiTheme="minorHAnsi"/>
          <w:i/>
          <w:color w:val="FF0000"/>
          <w:sz w:val="24"/>
          <w:szCs w:val="24"/>
        </w:rPr>
        <w:t>Insert Capitalization policy</w:t>
      </w:r>
    </w:p>
    <w:p w14:paraId="183F2AF2" w14:textId="77777777" w:rsidR="00F2579B" w:rsidRDefault="00F2579B" w:rsidP="00E57632">
      <w:pPr>
        <w:rPr>
          <w:rFonts w:asciiTheme="minorHAnsi" w:hAnsiTheme="minorHAnsi"/>
        </w:rPr>
      </w:pPr>
    </w:p>
    <w:p w14:paraId="672C3E6D" w14:textId="77777777" w:rsidR="00CF13AD" w:rsidRPr="00ED1DCC" w:rsidRDefault="00CF13AD" w:rsidP="00CF13AD">
      <w:pPr>
        <w:spacing w:after="80"/>
        <w:rPr>
          <w:rFonts w:asciiTheme="minorHAnsi" w:hAnsiTheme="minorHAnsi"/>
          <w:b/>
        </w:rPr>
      </w:pPr>
      <w:r w:rsidRPr="00ED1DCC">
        <w:rPr>
          <w:rFonts w:asciiTheme="minorHAnsi" w:hAnsiTheme="minorHAnsi"/>
          <w:b/>
        </w:rPr>
        <w:t>Procedures:</w:t>
      </w:r>
    </w:p>
    <w:p w14:paraId="5EEFAF2D" w14:textId="77777777" w:rsidR="00E303E6" w:rsidRDefault="00E303E6" w:rsidP="00E303E6">
      <w:pPr>
        <w:tabs>
          <w:tab w:val="left" w:pos="-1080"/>
          <w:tab w:val="left" w:pos="-720"/>
          <w:tab w:val="left" w:pos="0"/>
          <w:tab w:val="left" w:pos="720"/>
          <w:tab w:val="right" w:leader="dot" w:pos="9360"/>
        </w:tabs>
        <w:overflowPunct w:val="0"/>
        <w:autoSpaceDE w:val="0"/>
        <w:autoSpaceDN w:val="0"/>
        <w:adjustRightInd w:val="0"/>
        <w:textAlignment w:val="baseline"/>
      </w:pPr>
    </w:p>
    <w:p w14:paraId="2C2041E4" w14:textId="1801A862" w:rsidR="005A4863" w:rsidRPr="00991213" w:rsidRDefault="00D53AFB" w:rsidP="00CF13AD">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r w:rsidRPr="00991213">
        <w:rPr>
          <w:rFonts w:asciiTheme="minorHAnsi" w:eastAsia="Times New Roman" w:hAnsiTheme="minorHAnsi" w:cstheme="minorHAnsi"/>
        </w:rPr>
        <w:t>Once a qualified fixed asset is placed into service, purchased or donated,  the employee accepting the donation, conducting the purchase, or declaring in service, will immediately provide the following information to (</w:t>
      </w:r>
      <w:r w:rsidRPr="00991213">
        <w:rPr>
          <w:rFonts w:asciiTheme="minorHAnsi" w:eastAsia="Times New Roman" w:hAnsiTheme="minorHAnsi" w:cstheme="minorHAnsi"/>
          <w:color w:val="FF0000"/>
        </w:rPr>
        <w:t>insert title or position</w:t>
      </w:r>
      <w:r w:rsidRPr="00991213">
        <w:rPr>
          <w:rFonts w:asciiTheme="minorHAnsi" w:eastAsia="Times New Roman" w:hAnsiTheme="minorHAnsi" w:cstheme="minorHAnsi"/>
        </w:rPr>
        <w:t>) in order to be recorded in the Asset Management software:</w:t>
      </w:r>
    </w:p>
    <w:p w14:paraId="69203A6E" w14:textId="77777777" w:rsidR="005A4863" w:rsidRPr="005A4863" w:rsidRDefault="005A4863" w:rsidP="005A4863">
      <w:pPr>
        <w:tabs>
          <w:tab w:val="left" w:pos="-1080"/>
          <w:tab w:val="left" w:pos="-720"/>
          <w:tab w:val="left" w:pos="0"/>
          <w:tab w:val="left" w:pos="720"/>
          <w:tab w:val="right" w:leader="dot" w:pos="9360"/>
        </w:tabs>
        <w:overflowPunct w:val="0"/>
        <w:autoSpaceDE w:val="0"/>
        <w:autoSpaceDN w:val="0"/>
        <w:adjustRightInd w:val="0"/>
        <w:textAlignment w:val="baseline"/>
        <w:rPr>
          <w:rFonts w:asciiTheme="minorHAnsi" w:eastAsia="Times New Roman" w:hAnsiTheme="minorHAnsi" w:cstheme="minorHAnsi"/>
        </w:rPr>
      </w:pPr>
    </w:p>
    <w:p w14:paraId="146E80FB" w14:textId="77777777" w:rsidR="005A4863" w:rsidRPr="00F40463" w:rsidRDefault="005A4863" w:rsidP="00181E6F">
      <w:pPr>
        <w:pStyle w:val="ListParagraph"/>
        <w:numPr>
          <w:ilvl w:val="0"/>
          <w:numId w:val="18"/>
        </w:num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r w:rsidRPr="00F40463">
        <w:rPr>
          <w:rFonts w:asciiTheme="minorHAnsi" w:eastAsia="Times New Roman" w:hAnsiTheme="minorHAnsi" w:cstheme="minorHAnsi"/>
        </w:rPr>
        <w:lastRenderedPageBreak/>
        <w:t>Identify the fixed asset as one of the following: land, land improvement, leasehold improvement, building, furniture, fixtures, equipment, automobile, or aquatic equipment.</w:t>
      </w:r>
    </w:p>
    <w:p w14:paraId="6E56C9B0" w14:textId="77777777" w:rsidR="005A4863" w:rsidRPr="005A4863" w:rsidRDefault="005A4863" w:rsidP="005A4863">
      <w:p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p>
    <w:p w14:paraId="12846119" w14:textId="77777777" w:rsidR="005A4863" w:rsidRPr="00F40463" w:rsidRDefault="005A4863" w:rsidP="00181E6F">
      <w:pPr>
        <w:pStyle w:val="ListParagraph"/>
        <w:numPr>
          <w:ilvl w:val="0"/>
          <w:numId w:val="18"/>
        </w:num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r w:rsidRPr="00F40463">
        <w:rPr>
          <w:rFonts w:asciiTheme="minorHAnsi" w:eastAsia="Times New Roman" w:hAnsiTheme="minorHAnsi" w:cstheme="minorHAnsi"/>
        </w:rPr>
        <w:t>Describe the fixed asset.</w:t>
      </w:r>
    </w:p>
    <w:p w14:paraId="7B8DAECE" w14:textId="77777777" w:rsidR="005A4863" w:rsidRPr="005A4863" w:rsidRDefault="005A4863" w:rsidP="005A4863">
      <w:p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p>
    <w:p w14:paraId="057813EB" w14:textId="77777777" w:rsidR="005A4863" w:rsidRPr="00F40463" w:rsidRDefault="00D53AFB" w:rsidP="00181E6F">
      <w:pPr>
        <w:pStyle w:val="ListParagraph"/>
        <w:numPr>
          <w:ilvl w:val="0"/>
          <w:numId w:val="18"/>
        </w:num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Provide</w:t>
      </w:r>
      <w:r w:rsidR="005A4863" w:rsidRPr="00F40463">
        <w:rPr>
          <w:rFonts w:asciiTheme="minorHAnsi" w:eastAsia="Times New Roman" w:hAnsiTheme="minorHAnsi" w:cstheme="minorHAnsi"/>
        </w:rPr>
        <w:t xml:space="preserve"> the location of the fixed asset.</w:t>
      </w:r>
    </w:p>
    <w:p w14:paraId="6AA0D43E" w14:textId="77777777" w:rsidR="005A4863" w:rsidRPr="005A4863" w:rsidRDefault="005A4863" w:rsidP="005A4863">
      <w:p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p>
    <w:p w14:paraId="36FB3F5E" w14:textId="77777777" w:rsidR="005A4863" w:rsidRPr="00F40463" w:rsidRDefault="005A4863" w:rsidP="00181E6F">
      <w:pPr>
        <w:pStyle w:val="ListParagraph"/>
        <w:numPr>
          <w:ilvl w:val="0"/>
          <w:numId w:val="18"/>
        </w:num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r w:rsidRPr="00F40463">
        <w:rPr>
          <w:rFonts w:asciiTheme="minorHAnsi" w:eastAsia="Times New Roman" w:hAnsiTheme="minorHAnsi" w:cstheme="minorHAnsi"/>
        </w:rPr>
        <w:t>If the fixed asset has a serial number, record its serial number.</w:t>
      </w:r>
    </w:p>
    <w:p w14:paraId="5FBAC1C1" w14:textId="77777777" w:rsidR="005A4863" w:rsidRPr="005A4863" w:rsidRDefault="005A4863" w:rsidP="005A4863">
      <w:p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p>
    <w:p w14:paraId="1AA7E354" w14:textId="77777777" w:rsidR="005A4863" w:rsidRPr="008E041E" w:rsidRDefault="005A4863" w:rsidP="00181E6F">
      <w:pPr>
        <w:pStyle w:val="ListParagraph"/>
        <w:numPr>
          <w:ilvl w:val="0"/>
          <w:numId w:val="18"/>
        </w:num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r w:rsidRPr="008E041E">
        <w:rPr>
          <w:rFonts w:asciiTheme="minorHAnsi" w:eastAsia="Times New Roman" w:hAnsiTheme="minorHAnsi" w:cstheme="minorHAnsi"/>
        </w:rPr>
        <w:t>Enter the salvage value if one exists.</w:t>
      </w:r>
    </w:p>
    <w:p w14:paraId="35C8DBAB" w14:textId="77777777" w:rsidR="005A4863" w:rsidRPr="005A4863" w:rsidRDefault="005A4863" w:rsidP="005A4863">
      <w:p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p>
    <w:p w14:paraId="759FF3E7" w14:textId="77777777" w:rsidR="005A4863" w:rsidRPr="008E041E" w:rsidRDefault="00D53AFB" w:rsidP="00181E6F">
      <w:pPr>
        <w:pStyle w:val="ListParagraph"/>
        <w:numPr>
          <w:ilvl w:val="0"/>
          <w:numId w:val="18"/>
        </w:num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 xml:space="preserve">Provide </w:t>
      </w:r>
      <w:r w:rsidR="005A4863" w:rsidRPr="008E041E">
        <w:rPr>
          <w:rFonts w:asciiTheme="minorHAnsi" w:eastAsia="Times New Roman" w:hAnsiTheme="minorHAnsi" w:cstheme="minorHAnsi"/>
        </w:rPr>
        <w:t>the date acquired.</w:t>
      </w:r>
    </w:p>
    <w:p w14:paraId="145CDB62" w14:textId="77777777" w:rsidR="005A4863" w:rsidRPr="005A4863" w:rsidRDefault="005A4863" w:rsidP="005A4863">
      <w:p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p>
    <w:p w14:paraId="4958F8D2" w14:textId="77777777" w:rsidR="005A4863" w:rsidRPr="008E041E" w:rsidRDefault="005A4863" w:rsidP="00181E6F">
      <w:pPr>
        <w:pStyle w:val="ListParagraph"/>
        <w:numPr>
          <w:ilvl w:val="0"/>
          <w:numId w:val="18"/>
        </w:num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r w:rsidRPr="008E041E">
        <w:rPr>
          <w:rFonts w:asciiTheme="minorHAnsi" w:eastAsia="Times New Roman" w:hAnsiTheme="minorHAnsi" w:cstheme="minorHAnsi"/>
        </w:rPr>
        <w:t>List the vendor the asset was purchased from or the donor.</w:t>
      </w:r>
    </w:p>
    <w:p w14:paraId="754E6F4C" w14:textId="77777777" w:rsidR="005A4863" w:rsidRPr="005A4863" w:rsidRDefault="005A4863" w:rsidP="005A4863">
      <w:p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p>
    <w:p w14:paraId="5D109CBC" w14:textId="77777777" w:rsidR="005A4863" w:rsidRPr="008E041E" w:rsidRDefault="005A4863" w:rsidP="00181E6F">
      <w:pPr>
        <w:pStyle w:val="ListParagraph"/>
        <w:numPr>
          <w:ilvl w:val="0"/>
          <w:numId w:val="18"/>
        </w:num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r w:rsidRPr="008E041E">
        <w:rPr>
          <w:rFonts w:asciiTheme="minorHAnsi" w:eastAsia="Times New Roman" w:hAnsiTheme="minorHAnsi" w:cstheme="minorHAnsi"/>
        </w:rPr>
        <w:t>List the builder, if applicable.</w:t>
      </w:r>
    </w:p>
    <w:p w14:paraId="6159C850" w14:textId="77777777" w:rsidR="005A4863" w:rsidRPr="005A4863" w:rsidRDefault="005A4863" w:rsidP="005A4863">
      <w:p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p>
    <w:p w14:paraId="4C66941B" w14:textId="77777777" w:rsidR="005A4863" w:rsidRPr="008E041E" w:rsidRDefault="005A4863" w:rsidP="00181E6F">
      <w:pPr>
        <w:pStyle w:val="ListParagraph"/>
        <w:numPr>
          <w:ilvl w:val="0"/>
          <w:numId w:val="18"/>
        </w:num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r w:rsidRPr="008E041E">
        <w:rPr>
          <w:rFonts w:asciiTheme="minorHAnsi" w:eastAsia="Times New Roman" w:hAnsiTheme="minorHAnsi" w:cstheme="minorHAnsi"/>
        </w:rPr>
        <w:t>When a new fixed asset has been donated, debit the appropriate fixed assets account, Credit Contributions–Donated Fixed Assets (4501).</w:t>
      </w:r>
    </w:p>
    <w:p w14:paraId="164CB0FE" w14:textId="77777777" w:rsidR="005A4863" w:rsidRPr="005A4863" w:rsidRDefault="005A4863" w:rsidP="005A4863">
      <w:p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p>
    <w:p w14:paraId="172ECA4E" w14:textId="77777777" w:rsidR="005A4863" w:rsidRPr="008E041E" w:rsidRDefault="005A4863" w:rsidP="00181E6F">
      <w:pPr>
        <w:pStyle w:val="ListParagraph"/>
        <w:numPr>
          <w:ilvl w:val="0"/>
          <w:numId w:val="18"/>
        </w:num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r w:rsidRPr="008E041E">
        <w:rPr>
          <w:rFonts w:asciiTheme="minorHAnsi" w:eastAsia="Times New Roman" w:hAnsiTheme="minorHAnsi" w:cstheme="minorHAnsi"/>
        </w:rPr>
        <w:t>After enter</w:t>
      </w:r>
      <w:r w:rsidR="00760334">
        <w:rPr>
          <w:rFonts w:asciiTheme="minorHAnsi" w:eastAsia="Times New Roman" w:hAnsiTheme="minorHAnsi" w:cstheme="minorHAnsi"/>
        </w:rPr>
        <w:t xml:space="preserve">ing the new fixed asset in the </w:t>
      </w:r>
      <w:r w:rsidR="00D53AFB">
        <w:rPr>
          <w:rFonts w:asciiTheme="minorHAnsi" w:eastAsia="Times New Roman" w:hAnsiTheme="minorHAnsi" w:cstheme="minorHAnsi"/>
        </w:rPr>
        <w:t>a</w:t>
      </w:r>
      <w:r w:rsidR="00760334">
        <w:rPr>
          <w:rFonts w:asciiTheme="minorHAnsi" w:eastAsia="Times New Roman" w:hAnsiTheme="minorHAnsi" w:cstheme="minorHAnsi"/>
        </w:rPr>
        <w:t>sset management software</w:t>
      </w:r>
      <w:r w:rsidRPr="008E041E">
        <w:rPr>
          <w:rFonts w:asciiTheme="minorHAnsi" w:eastAsia="Times New Roman" w:hAnsiTheme="minorHAnsi" w:cstheme="minorHAnsi"/>
        </w:rPr>
        <w:t>, save the records regarding this new fixed asset in a folder for the auditor to examine when the next audit is conducted.</w:t>
      </w:r>
    </w:p>
    <w:p w14:paraId="7913D77E" w14:textId="77777777" w:rsidR="005A4863" w:rsidRPr="005A4863" w:rsidRDefault="005A4863" w:rsidP="005A4863">
      <w:p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p>
    <w:p w14:paraId="093EEFB8" w14:textId="77777777" w:rsidR="005A4863" w:rsidRDefault="00D53AFB" w:rsidP="00181E6F">
      <w:pPr>
        <w:pStyle w:val="ListParagraph"/>
        <w:numPr>
          <w:ilvl w:val="0"/>
          <w:numId w:val="18"/>
        </w:numPr>
        <w:tabs>
          <w:tab w:val="left" w:pos="-1080"/>
          <w:tab w:val="left" w:pos="-720"/>
          <w:tab w:val="decimal" w:pos="180"/>
          <w:tab w:val="left" w:pos="720"/>
          <w:tab w:val="left" w:pos="1440"/>
          <w:tab w:val="right" w:leader="dot" w:pos="936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Forward the information</w:t>
      </w:r>
      <w:r w:rsidR="005A4863" w:rsidRPr="008E041E">
        <w:rPr>
          <w:rFonts w:asciiTheme="minorHAnsi" w:eastAsia="Times New Roman" w:hAnsiTheme="minorHAnsi" w:cstheme="minorHAnsi"/>
        </w:rPr>
        <w:t xml:space="preserve"> to the council's insurance carrier.  Check to see that the proper coverage is in place—that is, the asset is either covered under the blanket policy provisions of the policy or additional coverage is obtained to protect the investment.</w:t>
      </w:r>
    </w:p>
    <w:p w14:paraId="4E7F0B88" w14:textId="77777777" w:rsidR="008E041E" w:rsidRPr="008E041E" w:rsidRDefault="008E041E" w:rsidP="008E041E">
      <w:pPr>
        <w:pStyle w:val="ListParagraph"/>
        <w:rPr>
          <w:rFonts w:asciiTheme="minorHAnsi" w:eastAsia="Times New Roman" w:hAnsiTheme="minorHAnsi" w:cstheme="minorHAnsi"/>
        </w:rPr>
      </w:pPr>
    </w:p>
    <w:p w14:paraId="7AEA4841" w14:textId="13EE4F37" w:rsidR="00EC0EAE" w:rsidRDefault="00EC0EAE">
      <w:pPr>
        <w:rPr>
          <w:rFonts w:asciiTheme="minorHAnsi" w:eastAsia="Times New Roman" w:hAnsiTheme="minorHAnsi" w:cstheme="minorHAnsi"/>
          <w:b/>
          <w:color w:val="000000" w:themeColor="text1"/>
          <w:sz w:val="24"/>
          <w:szCs w:val="26"/>
          <w:u w:val="single"/>
        </w:rPr>
      </w:pPr>
      <w:r>
        <w:rPr>
          <w:rFonts w:eastAsia="Times New Roman" w:cstheme="minorHAnsi"/>
        </w:rPr>
        <w:br w:type="page"/>
      </w:r>
    </w:p>
    <w:p w14:paraId="4C20F107" w14:textId="77777777" w:rsidR="00295875" w:rsidRDefault="00295875" w:rsidP="00295875">
      <w:pPr>
        <w:pStyle w:val="Heading2"/>
      </w:pPr>
      <w:bookmarkStart w:id="36" w:name="_Toc532730609"/>
      <w:r>
        <w:lastRenderedPageBreak/>
        <w:t xml:space="preserve">Fixed asset </w:t>
      </w:r>
      <w:r w:rsidR="00D53AFB">
        <w:t>retirement (</w:t>
      </w:r>
      <w:r>
        <w:t>disposal</w:t>
      </w:r>
      <w:r w:rsidR="00D53AFB">
        <w:t>)</w:t>
      </w:r>
      <w:bookmarkEnd w:id="36"/>
    </w:p>
    <w:p w14:paraId="64FC94F2" w14:textId="77777777" w:rsidR="00BB340C" w:rsidRPr="00BB340C" w:rsidRDefault="00BB340C" w:rsidP="00BB340C">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eastAsia="Times New Roman"/>
          <w:sz w:val="24"/>
          <w:szCs w:val="24"/>
        </w:rPr>
      </w:pPr>
    </w:p>
    <w:p w14:paraId="48EAF589" w14:textId="77777777" w:rsidR="00887A29" w:rsidRPr="00887A29" w:rsidRDefault="00887A29" w:rsidP="00D65D9E">
      <w:pPr>
        <w:tabs>
          <w:tab w:val="decimal" w:pos="-1152"/>
          <w:tab w:val="decimal" w:pos="180"/>
          <w:tab w:val="left" w:pos="720"/>
          <w:tab w:val="left" w:pos="1440"/>
          <w:tab w:val="left" w:pos="2160"/>
          <w:tab w:val="right" w:leader="dot" w:pos="9360"/>
        </w:tabs>
        <w:overflowPunct w:val="0"/>
        <w:autoSpaceDE w:val="0"/>
        <w:autoSpaceDN w:val="0"/>
        <w:adjustRightInd w:val="0"/>
        <w:ind w:left="180"/>
        <w:textAlignment w:val="baseline"/>
        <w:rPr>
          <w:rFonts w:asciiTheme="minorHAnsi" w:eastAsia="Times New Roman" w:hAnsiTheme="minorHAnsi" w:cstheme="minorHAnsi"/>
        </w:rPr>
      </w:pPr>
      <w:r>
        <w:rPr>
          <w:rFonts w:asciiTheme="minorHAnsi" w:eastAsia="Times New Roman" w:hAnsiTheme="minorHAnsi" w:cstheme="minorHAnsi"/>
        </w:rPr>
        <w:t>The council will conduct a physical</w:t>
      </w:r>
      <w:r w:rsidR="00BB340C" w:rsidRPr="00BB340C">
        <w:rPr>
          <w:rFonts w:asciiTheme="minorHAnsi" w:eastAsia="Times New Roman" w:hAnsiTheme="minorHAnsi" w:cstheme="minorHAnsi"/>
        </w:rPr>
        <w:t xml:space="preserve"> assets inventory </w:t>
      </w:r>
      <w:r>
        <w:rPr>
          <w:rFonts w:asciiTheme="minorHAnsi" w:eastAsia="Times New Roman" w:hAnsiTheme="minorHAnsi" w:cstheme="minorHAnsi"/>
        </w:rPr>
        <w:t xml:space="preserve">every </w:t>
      </w:r>
      <w:r w:rsidRPr="00887A29">
        <w:rPr>
          <w:rFonts w:asciiTheme="minorHAnsi" w:eastAsia="Times New Roman" w:hAnsiTheme="minorHAnsi" w:cstheme="minorHAnsi"/>
          <w:i/>
          <w:color w:val="FF0000"/>
        </w:rPr>
        <w:t>(insert number</w:t>
      </w:r>
      <w:r>
        <w:rPr>
          <w:rFonts w:asciiTheme="minorHAnsi" w:eastAsia="Times New Roman" w:hAnsiTheme="minorHAnsi" w:cstheme="minorHAnsi"/>
        </w:rPr>
        <w:t xml:space="preserve">) year to </w:t>
      </w:r>
      <w:r w:rsidR="00BB340C" w:rsidRPr="00BB340C">
        <w:rPr>
          <w:rFonts w:asciiTheme="minorHAnsi" w:eastAsia="Times New Roman" w:hAnsiTheme="minorHAnsi" w:cstheme="minorHAnsi"/>
        </w:rPr>
        <w:t>determine if any items are missing or should be thrown away or sold.</w:t>
      </w:r>
      <w:r w:rsidR="00BB340C" w:rsidRPr="00D65D9E">
        <w:rPr>
          <w:rFonts w:asciiTheme="minorHAnsi" w:eastAsia="Times New Roman" w:hAnsiTheme="minorHAnsi" w:cstheme="minorHAnsi"/>
          <w:i/>
          <w:color w:val="FF0000"/>
        </w:rPr>
        <w:t xml:space="preserve"> </w:t>
      </w:r>
      <w:r w:rsidR="00D65D9E" w:rsidRPr="00D65D9E">
        <w:rPr>
          <w:rFonts w:asciiTheme="minorHAnsi" w:eastAsia="Times New Roman" w:hAnsiTheme="minorHAnsi" w:cstheme="minorHAnsi"/>
          <w:i/>
          <w:color w:val="FF0000"/>
        </w:rPr>
        <w:t xml:space="preserve">(insert title or position) </w:t>
      </w:r>
      <w:r w:rsidR="00D65D9E">
        <w:rPr>
          <w:rFonts w:asciiTheme="minorHAnsi" w:eastAsia="Times New Roman" w:hAnsiTheme="minorHAnsi" w:cstheme="minorHAnsi"/>
        </w:rPr>
        <w:t>will be responsible for preparing and conducting a</w:t>
      </w:r>
      <w:r>
        <w:rPr>
          <w:rFonts w:asciiTheme="minorHAnsi" w:eastAsia="Times New Roman" w:hAnsiTheme="minorHAnsi" w:cstheme="minorHAnsi"/>
        </w:rPr>
        <w:t xml:space="preserve"> physical assets inventory</w:t>
      </w:r>
      <w:r w:rsidR="00D65D9E">
        <w:rPr>
          <w:rFonts w:asciiTheme="minorHAnsi" w:eastAsia="Times New Roman" w:hAnsiTheme="minorHAnsi" w:cstheme="minorHAnsi"/>
        </w:rPr>
        <w:t>.  This inventory</w:t>
      </w:r>
      <w:r>
        <w:rPr>
          <w:rFonts w:asciiTheme="minorHAnsi" w:eastAsia="Times New Roman" w:hAnsiTheme="minorHAnsi" w:cstheme="minorHAnsi"/>
        </w:rPr>
        <w:t xml:space="preserve"> will include fixed assets as well as other assets</w:t>
      </w:r>
      <w:r w:rsidR="00D65D9E">
        <w:rPr>
          <w:rFonts w:asciiTheme="minorHAnsi" w:eastAsia="Times New Roman" w:hAnsiTheme="minorHAnsi" w:cstheme="minorHAnsi"/>
        </w:rPr>
        <w:t xml:space="preserve"> which the council owns.</w:t>
      </w:r>
    </w:p>
    <w:p w14:paraId="78DA58A4" w14:textId="77777777" w:rsidR="00887A29" w:rsidRDefault="00887A29" w:rsidP="00887A29">
      <w:pPr>
        <w:tabs>
          <w:tab w:val="decimal" w:pos="-1152"/>
          <w:tab w:val="decimal" w:pos="180"/>
          <w:tab w:val="left" w:pos="720"/>
          <w:tab w:val="left" w:pos="1440"/>
          <w:tab w:val="left" w:pos="2160"/>
          <w:tab w:val="right" w:leader="dot" w:pos="9360"/>
        </w:tabs>
        <w:overflowPunct w:val="0"/>
        <w:autoSpaceDE w:val="0"/>
        <w:autoSpaceDN w:val="0"/>
        <w:adjustRightInd w:val="0"/>
        <w:ind w:left="180"/>
        <w:textAlignment w:val="baseline"/>
        <w:rPr>
          <w:rFonts w:asciiTheme="minorHAnsi" w:eastAsia="Times New Roman" w:hAnsiTheme="minorHAnsi" w:cstheme="minorHAnsi"/>
        </w:rPr>
      </w:pPr>
    </w:p>
    <w:p w14:paraId="387F120F" w14:textId="77777777" w:rsidR="00CF13AD" w:rsidRPr="00ED1DCC" w:rsidRDefault="00CF13AD" w:rsidP="00CF13AD">
      <w:pPr>
        <w:spacing w:after="80"/>
        <w:rPr>
          <w:rFonts w:asciiTheme="minorHAnsi" w:hAnsiTheme="minorHAnsi"/>
          <w:b/>
        </w:rPr>
      </w:pPr>
      <w:r w:rsidRPr="00ED1DCC">
        <w:rPr>
          <w:rFonts w:asciiTheme="minorHAnsi" w:hAnsiTheme="minorHAnsi"/>
          <w:b/>
        </w:rPr>
        <w:t>Procedures:</w:t>
      </w:r>
    </w:p>
    <w:p w14:paraId="0B3CD9E0" w14:textId="77777777" w:rsidR="00CF13AD" w:rsidRDefault="00CF13AD" w:rsidP="00887A29">
      <w:pPr>
        <w:tabs>
          <w:tab w:val="decimal" w:pos="-1152"/>
          <w:tab w:val="decimal" w:pos="180"/>
          <w:tab w:val="left" w:pos="720"/>
          <w:tab w:val="left" w:pos="1440"/>
          <w:tab w:val="left" w:pos="2160"/>
          <w:tab w:val="right" w:leader="dot" w:pos="9360"/>
        </w:tabs>
        <w:overflowPunct w:val="0"/>
        <w:autoSpaceDE w:val="0"/>
        <w:autoSpaceDN w:val="0"/>
        <w:adjustRightInd w:val="0"/>
        <w:ind w:left="180"/>
        <w:textAlignment w:val="baseline"/>
        <w:rPr>
          <w:rFonts w:asciiTheme="minorHAnsi" w:eastAsia="Times New Roman" w:hAnsiTheme="minorHAnsi" w:cstheme="minorHAnsi"/>
        </w:rPr>
      </w:pPr>
    </w:p>
    <w:p w14:paraId="6B877D8B" w14:textId="77777777" w:rsidR="00887A29" w:rsidRPr="00887A29" w:rsidRDefault="00887A29" w:rsidP="00EC0EAE">
      <w:pPr>
        <w:pStyle w:val="ListParagraph"/>
        <w:numPr>
          <w:ilvl w:val="0"/>
          <w:numId w:val="32"/>
        </w:numPr>
        <w:tabs>
          <w:tab w:val="decimal" w:pos="-1152"/>
          <w:tab w:val="decimal" w:pos="180"/>
          <w:tab w:val="left" w:pos="720"/>
          <w:tab w:val="left" w:pos="1440"/>
          <w:tab w:val="left" w:pos="2160"/>
          <w:tab w:val="right" w:leader="dot" w:pos="9360"/>
        </w:tabs>
        <w:overflowPunct w:val="0"/>
        <w:autoSpaceDE w:val="0"/>
        <w:autoSpaceDN w:val="0"/>
        <w:adjustRightInd w:val="0"/>
        <w:ind w:left="720"/>
        <w:textAlignment w:val="baseline"/>
        <w:rPr>
          <w:rFonts w:asciiTheme="minorHAnsi" w:eastAsia="Times New Roman" w:hAnsiTheme="minorHAnsi" w:cstheme="minorHAnsi"/>
        </w:rPr>
      </w:pPr>
      <w:r w:rsidRPr="00887A29">
        <w:rPr>
          <w:rFonts w:asciiTheme="minorHAnsi" w:eastAsia="Times New Roman" w:hAnsiTheme="minorHAnsi" w:cstheme="minorHAnsi"/>
        </w:rPr>
        <w:t xml:space="preserve">If </w:t>
      </w:r>
      <w:r>
        <w:rPr>
          <w:rFonts w:asciiTheme="minorHAnsi" w:eastAsia="Times New Roman" w:hAnsiTheme="minorHAnsi" w:cstheme="minorHAnsi"/>
        </w:rPr>
        <w:t xml:space="preserve">the item(s) </w:t>
      </w:r>
      <w:r w:rsidR="00D65D9E">
        <w:rPr>
          <w:rFonts w:asciiTheme="minorHAnsi" w:eastAsia="Times New Roman" w:hAnsiTheme="minorHAnsi" w:cstheme="minorHAnsi"/>
        </w:rPr>
        <w:t>is</w:t>
      </w:r>
      <w:r>
        <w:rPr>
          <w:rFonts w:asciiTheme="minorHAnsi" w:eastAsia="Times New Roman" w:hAnsiTheme="minorHAnsi" w:cstheme="minorHAnsi"/>
        </w:rPr>
        <w:t xml:space="preserve"> listed on the fixed asset listing, the re</w:t>
      </w:r>
      <w:r w:rsidR="00D65D9E">
        <w:rPr>
          <w:rFonts w:asciiTheme="minorHAnsi" w:eastAsia="Times New Roman" w:hAnsiTheme="minorHAnsi" w:cstheme="minorHAnsi"/>
        </w:rPr>
        <w:t xml:space="preserve">tirement of a fixed asset process will be used by </w:t>
      </w:r>
      <w:r w:rsidR="00D65D9E" w:rsidRPr="00D65D9E">
        <w:rPr>
          <w:rFonts w:asciiTheme="minorHAnsi" w:eastAsia="Times New Roman" w:hAnsiTheme="minorHAnsi" w:cstheme="minorHAnsi"/>
          <w:i/>
          <w:color w:val="FF0000"/>
        </w:rPr>
        <w:t xml:space="preserve">(insert title or position). </w:t>
      </w:r>
      <w:r w:rsidR="00D65D9E">
        <w:rPr>
          <w:rFonts w:asciiTheme="minorHAnsi" w:eastAsia="Times New Roman" w:hAnsiTheme="minorHAnsi" w:cstheme="minorHAnsi"/>
        </w:rPr>
        <w:t>This</w:t>
      </w:r>
      <w:r w:rsidRPr="00887A29">
        <w:rPr>
          <w:rFonts w:asciiTheme="minorHAnsi" w:eastAsia="Times New Roman" w:hAnsiTheme="minorHAnsi" w:cstheme="minorHAnsi"/>
        </w:rPr>
        <w:t xml:space="preserve"> process must be completed, even if the fixed asset is fully depreciated. </w:t>
      </w:r>
    </w:p>
    <w:p w14:paraId="47E821FA" w14:textId="77777777" w:rsidR="00887A29" w:rsidRDefault="00887A29" w:rsidP="00EC0EAE">
      <w:pPr>
        <w:tabs>
          <w:tab w:val="decimal" w:pos="-1152"/>
          <w:tab w:val="decimal" w:pos="180"/>
          <w:tab w:val="left" w:pos="720"/>
          <w:tab w:val="left" w:pos="1440"/>
          <w:tab w:val="left" w:pos="2160"/>
          <w:tab w:val="right" w:leader="dot" w:pos="9360"/>
        </w:tabs>
        <w:overflowPunct w:val="0"/>
        <w:autoSpaceDE w:val="0"/>
        <w:autoSpaceDN w:val="0"/>
        <w:adjustRightInd w:val="0"/>
        <w:ind w:left="720"/>
        <w:textAlignment w:val="baseline"/>
        <w:rPr>
          <w:rFonts w:asciiTheme="minorHAnsi" w:eastAsia="Times New Roman" w:hAnsiTheme="minorHAnsi" w:cstheme="minorHAnsi"/>
        </w:rPr>
      </w:pPr>
    </w:p>
    <w:p w14:paraId="2F6C3DA0" w14:textId="77777777" w:rsidR="00D65D9E" w:rsidRPr="00D65D9E" w:rsidRDefault="00D65D9E" w:rsidP="00EC0EAE">
      <w:pPr>
        <w:pStyle w:val="ListParagraph"/>
        <w:numPr>
          <w:ilvl w:val="0"/>
          <w:numId w:val="32"/>
        </w:numPr>
        <w:tabs>
          <w:tab w:val="decimal" w:pos="-1152"/>
          <w:tab w:val="decimal" w:pos="180"/>
          <w:tab w:val="left" w:pos="720"/>
          <w:tab w:val="left" w:pos="1440"/>
          <w:tab w:val="left" w:pos="2160"/>
          <w:tab w:val="right" w:leader="dot" w:pos="9360"/>
        </w:tabs>
        <w:overflowPunct w:val="0"/>
        <w:autoSpaceDE w:val="0"/>
        <w:autoSpaceDN w:val="0"/>
        <w:adjustRightInd w:val="0"/>
        <w:ind w:left="720"/>
        <w:textAlignment w:val="baseline"/>
        <w:rPr>
          <w:rFonts w:asciiTheme="minorHAnsi" w:eastAsia="Times New Roman" w:hAnsiTheme="minorHAnsi" w:cstheme="minorHAnsi"/>
        </w:rPr>
      </w:pPr>
      <w:r>
        <w:rPr>
          <w:rFonts w:asciiTheme="minorHAnsi" w:eastAsia="Times New Roman" w:hAnsiTheme="minorHAnsi" w:cstheme="minorHAnsi"/>
        </w:rPr>
        <w:t xml:space="preserve">If a physical asset has been sold, the employee conducting the sale will notify </w:t>
      </w:r>
      <w:r w:rsidRPr="00D65D9E">
        <w:rPr>
          <w:rFonts w:asciiTheme="minorHAnsi" w:eastAsia="Times New Roman" w:hAnsiTheme="minorHAnsi" w:cstheme="minorHAnsi"/>
          <w:i/>
          <w:color w:val="FF0000"/>
        </w:rPr>
        <w:t>(insert title or</w:t>
      </w:r>
      <w:r w:rsidRPr="00D65D9E">
        <w:rPr>
          <w:rFonts w:asciiTheme="minorHAnsi" w:eastAsia="Times New Roman" w:hAnsiTheme="minorHAnsi" w:cstheme="minorHAnsi"/>
          <w:color w:val="FF0000"/>
        </w:rPr>
        <w:t xml:space="preserve"> </w:t>
      </w:r>
      <w:r w:rsidRPr="00D65D9E">
        <w:rPr>
          <w:rFonts w:asciiTheme="minorHAnsi" w:eastAsia="Times New Roman" w:hAnsiTheme="minorHAnsi" w:cstheme="minorHAnsi"/>
          <w:i/>
          <w:color w:val="FF0000"/>
        </w:rPr>
        <w:t>position)</w:t>
      </w:r>
      <w:r w:rsidRPr="00D65D9E">
        <w:rPr>
          <w:rFonts w:asciiTheme="minorHAnsi" w:eastAsia="Times New Roman" w:hAnsiTheme="minorHAnsi" w:cstheme="minorHAnsi"/>
          <w:color w:val="FF0000"/>
        </w:rPr>
        <w:t xml:space="preserve"> </w:t>
      </w:r>
      <w:r>
        <w:rPr>
          <w:rFonts w:asciiTheme="minorHAnsi" w:eastAsia="Times New Roman" w:hAnsiTheme="minorHAnsi" w:cstheme="minorHAnsi"/>
        </w:rPr>
        <w:t>in writing with the date, description and the amount the asset was sold.</w:t>
      </w:r>
    </w:p>
    <w:p w14:paraId="422AABB5" w14:textId="77777777" w:rsidR="00121C6F" w:rsidRPr="00121C6F" w:rsidRDefault="00BB340C" w:rsidP="00BB340C">
      <w:pPr>
        <w:pStyle w:val="NoSpacing"/>
      </w:pPr>
      <w:r w:rsidRPr="00BB340C">
        <w:rPr>
          <w:rFonts w:eastAsia="Times New Roman"/>
          <w:sz w:val="24"/>
          <w:szCs w:val="24"/>
        </w:rPr>
        <w:br w:type="page"/>
      </w:r>
    </w:p>
    <w:p w14:paraId="7A0A087B" w14:textId="77777777" w:rsidR="00295875" w:rsidRDefault="00295875" w:rsidP="00295875">
      <w:pPr>
        <w:pStyle w:val="Heading2"/>
      </w:pPr>
      <w:bookmarkStart w:id="37" w:name="_Toc532730610"/>
      <w:r>
        <w:lastRenderedPageBreak/>
        <w:t>Insurance Coverage</w:t>
      </w:r>
      <w:bookmarkEnd w:id="37"/>
    </w:p>
    <w:p w14:paraId="502F25CD" w14:textId="77777777" w:rsidR="005A7552" w:rsidRPr="005A7552" w:rsidRDefault="005A7552" w:rsidP="005A7552">
      <w:pPr>
        <w:tabs>
          <w:tab w:val="center" w:pos="4680"/>
          <w:tab w:val="right" w:leader="dot" w:pos="9360"/>
        </w:tabs>
        <w:overflowPunct w:val="0"/>
        <w:autoSpaceDE w:val="0"/>
        <w:autoSpaceDN w:val="0"/>
        <w:adjustRightInd w:val="0"/>
        <w:textAlignment w:val="baseline"/>
        <w:rPr>
          <w:rFonts w:eastAsia="Times New Roman"/>
          <w:sz w:val="24"/>
          <w:szCs w:val="24"/>
        </w:rPr>
      </w:pPr>
    </w:p>
    <w:p w14:paraId="3BC9FAEC" w14:textId="77777777" w:rsidR="005A7552" w:rsidRPr="005A7552" w:rsidRDefault="005A7552" w:rsidP="005A7552">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5A7552">
        <w:rPr>
          <w:rFonts w:eastAsia="Times New Roman"/>
          <w:sz w:val="24"/>
          <w:szCs w:val="24"/>
        </w:rPr>
        <w:tab/>
      </w:r>
      <w:r w:rsidRPr="005A7552">
        <w:rPr>
          <w:rFonts w:asciiTheme="minorHAnsi" w:eastAsia="Times New Roman" w:hAnsiTheme="minorHAnsi" w:cstheme="minorHAnsi"/>
        </w:rPr>
        <w:t>It is the position of this council that, in order to fulfill its stewardship responsibilities, it is necessary for insurance coverage to be maintained on property and equipment.  Also, appropriate amounts of liability insurance should be maintained to protect the assets of the council and its many volunteers.</w:t>
      </w:r>
    </w:p>
    <w:p w14:paraId="4EABF438" w14:textId="77777777" w:rsidR="00822379" w:rsidRDefault="00822379" w:rsidP="00822379">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46C0C669" w14:textId="77777777" w:rsidR="00CF13AD" w:rsidRPr="00ED1DCC" w:rsidRDefault="00CF13AD" w:rsidP="00CF13AD">
      <w:pPr>
        <w:spacing w:after="80"/>
        <w:rPr>
          <w:rFonts w:asciiTheme="minorHAnsi" w:hAnsiTheme="minorHAnsi"/>
          <w:b/>
        </w:rPr>
      </w:pPr>
      <w:r w:rsidRPr="00ED1DCC">
        <w:rPr>
          <w:rFonts w:asciiTheme="minorHAnsi" w:hAnsiTheme="minorHAnsi"/>
          <w:b/>
        </w:rPr>
        <w:t>Procedures:</w:t>
      </w:r>
    </w:p>
    <w:p w14:paraId="7DE49F50" w14:textId="77777777" w:rsidR="00CF13AD" w:rsidRDefault="00CF13AD" w:rsidP="00822379">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35C4E2EF" w14:textId="77777777" w:rsidR="005A7552" w:rsidRPr="000A0840" w:rsidRDefault="005A7552" w:rsidP="00181E6F">
      <w:pPr>
        <w:pStyle w:val="ListParagraph"/>
        <w:numPr>
          <w:ilvl w:val="0"/>
          <w:numId w:val="20"/>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0A0840">
        <w:rPr>
          <w:rFonts w:asciiTheme="minorHAnsi" w:eastAsia="Times New Roman" w:hAnsiTheme="minorHAnsi" w:cstheme="minorHAnsi"/>
        </w:rPr>
        <w:t>The council will participate in the National Council liability program that will give the council primary and excess liability coverage for all council employees, chartered organizations, and registered members of the Boy Scouts of America.</w:t>
      </w:r>
    </w:p>
    <w:p w14:paraId="5D42B574" w14:textId="77777777" w:rsidR="005A7552" w:rsidRPr="005A7552" w:rsidRDefault="005A7552" w:rsidP="005A7552">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6337F9AE" w14:textId="77777777" w:rsidR="005A7552" w:rsidRPr="000A0840" w:rsidRDefault="005A7552" w:rsidP="00181E6F">
      <w:pPr>
        <w:pStyle w:val="ListParagraph"/>
        <w:numPr>
          <w:ilvl w:val="0"/>
          <w:numId w:val="20"/>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0A0840">
        <w:rPr>
          <w:rFonts w:asciiTheme="minorHAnsi" w:eastAsia="Times New Roman" w:hAnsiTheme="minorHAnsi" w:cstheme="minorHAnsi"/>
        </w:rPr>
        <w:t>The council will purchase an automobile liability policy for leased automobiles that will cover executive staff members with a limit of $1,000,000.</w:t>
      </w:r>
    </w:p>
    <w:p w14:paraId="7572808B" w14:textId="77777777" w:rsidR="005A7552" w:rsidRPr="005A7552" w:rsidRDefault="005A7552" w:rsidP="005A7552">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44BA49C2" w14:textId="77777777" w:rsidR="005A7552" w:rsidRPr="000A0840" w:rsidRDefault="005A7552" w:rsidP="00181E6F">
      <w:pPr>
        <w:pStyle w:val="ListParagraph"/>
        <w:numPr>
          <w:ilvl w:val="0"/>
          <w:numId w:val="20"/>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0A0840">
        <w:rPr>
          <w:rFonts w:asciiTheme="minorHAnsi" w:eastAsia="Times New Roman" w:hAnsiTheme="minorHAnsi" w:cstheme="minorHAnsi"/>
        </w:rPr>
        <w:t>The council will purchase director's and officer's liability insurance with a $1</w:t>
      </w:r>
      <w:r w:rsidR="00F153BF">
        <w:rPr>
          <w:rFonts w:asciiTheme="minorHAnsi" w:eastAsia="Times New Roman" w:hAnsiTheme="minorHAnsi" w:cstheme="minorHAnsi"/>
        </w:rPr>
        <w:t>,000,000</w:t>
      </w:r>
      <w:r w:rsidRPr="000A0840">
        <w:rPr>
          <w:rFonts w:asciiTheme="minorHAnsi" w:eastAsia="Times New Roman" w:hAnsiTheme="minorHAnsi" w:cstheme="minorHAnsi"/>
        </w:rPr>
        <w:t xml:space="preserve"> minimum coverage.</w:t>
      </w:r>
    </w:p>
    <w:p w14:paraId="39AC7BA8" w14:textId="77777777" w:rsidR="005A7552" w:rsidRPr="005A7552" w:rsidRDefault="005A7552" w:rsidP="005A7552">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2910B041" w14:textId="77777777" w:rsidR="005A7552" w:rsidRPr="000A0840" w:rsidRDefault="005A7552" w:rsidP="00181E6F">
      <w:pPr>
        <w:pStyle w:val="ListParagraph"/>
        <w:numPr>
          <w:ilvl w:val="0"/>
          <w:numId w:val="20"/>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0A0840">
        <w:rPr>
          <w:rFonts w:asciiTheme="minorHAnsi" w:eastAsia="Times New Roman" w:hAnsiTheme="minorHAnsi" w:cstheme="minorHAnsi"/>
        </w:rPr>
        <w:t>Based on the fixed assets listing and inventories of office and camp materials and supplies, the council will carry coverage to replace all buildings and the contents of all buildings.  Only those structures specifically exempted by the council insurance committee will be omitted from coverage.</w:t>
      </w:r>
    </w:p>
    <w:p w14:paraId="00466763" w14:textId="77777777" w:rsidR="005A7552" w:rsidRPr="005A7552" w:rsidRDefault="005A7552" w:rsidP="005A7552">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27F8F62A" w14:textId="031ACDC0" w:rsidR="005A7552" w:rsidRPr="000A0840" w:rsidRDefault="005A7552" w:rsidP="00181E6F">
      <w:pPr>
        <w:pStyle w:val="ListParagraph"/>
        <w:numPr>
          <w:ilvl w:val="0"/>
          <w:numId w:val="20"/>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0A0840">
        <w:rPr>
          <w:rFonts w:asciiTheme="minorHAnsi" w:eastAsia="Times New Roman" w:hAnsiTheme="minorHAnsi" w:cstheme="minorHAnsi"/>
        </w:rPr>
        <w:t xml:space="preserve">The council will purchase coverage for </w:t>
      </w:r>
      <w:r w:rsidR="0084491C">
        <w:rPr>
          <w:rFonts w:asciiTheme="minorHAnsi" w:eastAsia="Times New Roman" w:hAnsiTheme="minorHAnsi" w:cstheme="minorHAnsi"/>
        </w:rPr>
        <w:t xml:space="preserve">council </w:t>
      </w:r>
      <w:r w:rsidRPr="000A0840">
        <w:rPr>
          <w:rFonts w:asciiTheme="minorHAnsi" w:eastAsia="Times New Roman" w:hAnsiTheme="minorHAnsi" w:cstheme="minorHAnsi"/>
        </w:rPr>
        <w:t>unit activities that will cover all units</w:t>
      </w:r>
      <w:r w:rsidR="0084491C">
        <w:rPr>
          <w:rFonts w:asciiTheme="minorHAnsi" w:eastAsia="Times New Roman" w:hAnsiTheme="minorHAnsi" w:cstheme="minorHAnsi"/>
        </w:rPr>
        <w:t>,</w:t>
      </w:r>
      <w:r w:rsidRPr="000A0840">
        <w:rPr>
          <w:rFonts w:asciiTheme="minorHAnsi" w:eastAsia="Times New Roman" w:hAnsiTheme="minorHAnsi" w:cstheme="minorHAnsi"/>
        </w:rPr>
        <w:t xml:space="preserve"> all participating members and leaders for accident and health-related issues. Each event that the council holds will carry its fair share of the expense of this council policy.</w:t>
      </w:r>
    </w:p>
    <w:p w14:paraId="150881C1" w14:textId="77777777" w:rsidR="005A7552" w:rsidRPr="005A7552" w:rsidRDefault="005A7552" w:rsidP="005A7552">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02667879" w14:textId="0C296A0E" w:rsidR="005A7552" w:rsidRPr="000A0840" w:rsidRDefault="005A7552" w:rsidP="00181E6F">
      <w:pPr>
        <w:pStyle w:val="ListParagraph"/>
        <w:numPr>
          <w:ilvl w:val="0"/>
          <w:numId w:val="20"/>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0A0840">
        <w:rPr>
          <w:rFonts w:asciiTheme="minorHAnsi" w:eastAsia="Times New Roman" w:hAnsiTheme="minorHAnsi" w:cstheme="minorHAnsi"/>
        </w:rPr>
        <w:t xml:space="preserve">The council will purchase crime coverage for the handling of council cash by employees and </w:t>
      </w:r>
      <w:r w:rsidR="0084491C">
        <w:rPr>
          <w:rFonts w:asciiTheme="minorHAnsi" w:eastAsia="Times New Roman" w:hAnsiTheme="minorHAnsi" w:cstheme="minorHAnsi"/>
        </w:rPr>
        <w:t xml:space="preserve">key </w:t>
      </w:r>
      <w:r w:rsidRPr="000A0840">
        <w:rPr>
          <w:rFonts w:asciiTheme="minorHAnsi" w:eastAsia="Times New Roman" w:hAnsiTheme="minorHAnsi" w:cstheme="minorHAnsi"/>
        </w:rPr>
        <w:t xml:space="preserve">volunteers.  </w:t>
      </w:r>
    </w:p>
    <w:p w14:paraId="302865A4" w14:textId="77777777" w:rsidR="005A7552" w:rsidRPr="005A7552" w:rsidRDefault="005A7552" w:rsidP="005A7552">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18D01A73" w14:textId="77777777" w:rsidR="005A7552" w:rsidRPr="000A0840" w:rsidRDefault="005A7552" w:rsidP="00181E6F">
      <w:pPr>
        <w:pStyle w:val="ListParagraph"/>
        <w:numPr>
          <w:ilvl w:val="0"/>
          <w:numId w:val="20"/>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0A0840">
        <w:rPr>
          <w:rFonts w:asciiTheme="minorHAnsi" w:eastAsia="Times New Roman" w:hAnsiTheme="minorHAnsi" w:cstheme="minorHAnsi"/>
        </w:rPr>
        <w:t xml:space="preserve">Units from other councils participating in council events will provide evidence of unit accident coverage prior to being accepted to participate. </w:t>
      </w:r>
      <w:r w:rsidR="00F153BF">
        <w:rPr>
          <w:rFonts w:asciiTheme="minorHAnsi" w:eastAsia="Times New Roman" w:hAnsiTheme="minorHAnsi" w:cstheme="minorHAnsi"/>
        </w:rPr>
        <w:t xml:space="preserve">Council </w:t>
      </w:r>
      <w:r w:rsidRPr="000A0840">
        <w:rPr>
          <w:rFonts w:asciiTheme="minorHAnsi" w:eastAsia="Times New Roman" w:hAnsiTheme="minorHAnsi" w:cstheme="minorHAnsi"/>
        </w:rPr>
        <w:t xml:space="preserve">units will be provided proof of accident insurance for presentation to other councils. </w:t>
      </w:r>
    </w:p>
    <w:p w14:paraId="02937E67" w14:textId="77777777" w:rsidR="005A7552" w:rsidRPr="005A7552" w:rsidRDefault="005A7552" w:rsidP="005A7552">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6F64F9FA" w14:textId="3653F8BF" w:rsidR="001C4CB5" w:rsidRPr="00822379" w:rsidRDefault="005A7552" w:rsidP="00181E6F">
      <w:pPr>
        <w:pStyle w:val="NoSpacing"/>
        <w:numPr>
          <w:ilvl w:val="0"/>
          <w:numId w:val="20"/>
        </w:numPr>
        <w:rPr>
          <w:rFonts w:asciiTheme="minorHAnsi" w:hAnsiTheme="minorHAnsi" w:cstheme="minorHAnsi"/>
        </w:rPr>
      </w:pPr>
      <w:r w:rsidRPr="00822379">
        <w:rPr>
          <w:rFonts w:asciiTheme="minorHAnsi" w:eastAsia="Times New Roman" w:hAnsiTheme="minorHAnsi" w:cstheme="minorHAnsi"/>
        </w:rPr>
        <w:t>Outside groups must furnish a certificate of liability and have it on file with the council prior to using council facilities. Current minimum level is $2</w:t>
      </w:r>
      <w:r w:rsidR="00F153BF">
        <w:rPr>
          <w:rFonts w:asciiTheme="minorHAnsi" w:eastAsia="Times New Roman" w:hAnsiTheme="minorHAnsi" w:cstheme="minorHAnsi"/>
        </w:rPr>
        <w:t>,000,000</w:t>
      </w:r>
    </w:p>
    <w:p w14:paraId="76212014" w14:textId="77777777" w:rsidR="00295875" w:rsidRDefault="00295875">
      <w:pPr>
        <w:rPr>
          <w:rFonts w:asciiTheme="minorHAnsi" w:hAnsiTheme="minorHAnsi"/>
        </w:rPr>
      </w:pPr>
      <w:r>
        <w:rPr>
          <w:b/>
        </w:rPr>
        <w:br w:type="page"/>
      </w:r>
    </w:p>
    <w:p w14:paraId="6FD8A635" w14:textId="77777777" w:rsidR="00295875" w:rsidRDefault="00BE5D90" w:rsidP="00295875">
      <w:pPr>
        <w:jc w:val="center"/>
        <w:rPr>
          <w:rFonts w:asciiTheme="minorHAnsi" w:hAnsiTheme="minorHAnsi"/>
          <w:b/>
          <w:sz w:val="28"/>
          <w:szCs w:val="28"/>
        </w:rPr>
      </w:pPr>
      <w:r>
        <w:rPr>
          <w:rFonts w:asciiTheme="minorHAnsi" w:hAnsiTheme="minorHAnsi"/>
          <w:b/>
          <w:sz w:val="28"/>
          <w:szCs w:val="28"/>
        </w:rPr>
        <w:lastRenderedPageBreak/>
        <w:t>General Transactions</w:t>
      </w:r>
    </w:p>
    <w:p w14:paraId="656D44B3" w14:textId="77777777" w:rsidR="00BE5D90" w:rsidRPr="00080DE2" w:rsidRDefault="00BE5D90" w:rsidP="00295875">
      <w:pPr>
        <w:jc w:val="center"/>
        <w:rPr>
          <w:rFonts w:asciiTheme="minorHAnsi" w:hAnsiTheme="minorHAnsi"/>
          <w:b/>
          <w:sz w:val="28"/>
          <w:szCs w:val="28"/>
        </w:rPr>
      </w:pPr>
    </w:p>
    <w:p w14:paraId="2BF17433" w14:textId="77777777" w:rsidR="00295875" w:rsidRDefault="00295875" w:rsidP="00295875">
      <w:pPr>
        <w:pStyle w:val="Heading2"/>
      </w:pPr>
      <w:bookmarkStart w:id="38" w:name="_Toc532730611"/>
      <w:r>
        <w:t>Time study</w:t>
      </w:r>
      <w:bookmarkEnd w:id="38"/>
    </w:p>
    <w:p w14:paraId="690394F4" w14:textId="77777777" w:rsidR="001C0F1D" w:rsidRDefault="001C0F1D" w:rsidP="001C0F1D">
      <w:pPr>
        <w:pStyle w:val="NoSpacing"/>
      </w:pPr>
    </w:p>
    <w:p w14:paraId="57746440" w14:textId="77777777" w:rsidR="007C4C28" w:rsidRPr="007C4C28" w:rsidRDefault="0010311C" w:rsidP="00D51F2B">
      <w:pPr>
        <w:overflowPunct w:val="0"/>
        <w:autoSpaceDE w:val="0"/>
        <w:autoSpaceDN w:val="0"/>
        <w:adjustRightInd w:val="0"/>
        <w:spacing w:after="120"/>
        <w:textAlignment w:val="baseline"/>
        <w:rPr>
          <w:rFonts w:asciiTheme="minorHAnsi" w:eastAsia="Times New Roman" w:hAnsiTheme="minorHAnsi" w:cstheme="minorHAnsi"/>
          <w:b/>
        </w:rPr>
      </w:pPr>
      <w:r w:rsidRPr="007C4C28">
        <w:rPr>
          <w:rFonts w:asciiTheme="minorHAnsi" w:eastAsia="Times New Roman" w:hAnsiTheme="minorHAnsi" w:cstheme="minorHAnsi"/>
          <w:b/>
        </w:rPr>
        <w:t>Policy</w:t>
      </w:r>
      <w:r w:rsidR="007C4C28" w:rsidRPr="007C4C28">
        <w:rPr>
          <w:rFonts w:asciiTheme="minorHAnsi" w:eastAsia="Times New Roman" w:hAnsiTheme="minorHAnsi" w:cstheme="minorHAnsi"/>
          <w:b/>
        </w:rPr>
        <w:t>:</w:t>
      </w:r>
    </w:p>
    <w:p w14:paraId="2736C325" w14:textId="4E7A817E" w:rsidR="00473F73" w:rsidRPr="007C4C28" w:rsidRDefault="00473F73" w:rsidP="00EC0EA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360"/>
        <w:textAlignment w:val="baseline"/>
        <w:rPr>
          <w:rFonts w:asciiTheme="minorHAnsi" w:eastAsia="Times New Roman" w:hAnsiTheme="minorHAnsi" w:cstheme="minorHAnsi"/>
          <w:i/>
        </w:rPr>
      </w:pPr>
      <w:r w:rsidRPr="007C4C28">
        <w:rPr>
          <w:rFonts w:asciiTheme="minorHAnsi" w:eastAsia="Times New Roman" w:hAnsiTheme="minorHAnsi" w:cstheme="minorHAnsi"/>
          <w:i/>
        </w:rPr>
        <w:t xml:space="preserve">A time analysis of the executives of the council </w:t>
      </w:r>
      <w:r w:rsidR="00F72539" w:rsidRPr="007C4C28">
        <w:rPr>
          <w:rFonts w:asciiTheme="minorHAnsi" w:eastAsia="Times New Roman" w:hAnsiTheme="minorHAnsi" w:cstheme="minorHAnsi"/>
          <w:i/>
        </w:rPr>
        <w:t>sh</w:t>
      </w:r>
      <w:r w:rsidR="00F72539">
        <w:rPr>
          <w:rFonts w:asciiTheme="minorHAnsi" w:eastAsia="Times New Roman" w:hAnsiTheme="minorHAnsi" w:cstheme="minorHAnsi"/>
          <w:i/>
        </w:rPr>
        <w:t>all</w:t>
      </w:r>
      <w:r w:rsidR="00F72539" w:rsidRPr="007C4C28">
        <w:rPr>
          <w:rFonts w:asciiTheme="minorHAnsi" w:eastAsia="Times New Roman" w:hAnsiTheme="minorHAnsi" w:cstheme="minorHAnsi"/>
          <w:i/>
        </w:rPr>
        <w:t xml:space="preserve"> </w:t>
      </w:r>
      <w:r w:rsidRPr="007C4C28">
        <w:rPr>
          <w:rFonts w:asciiTheme="minorHAnsi" w:eastAsia="Times New Roman" w:hAnsiTheme="minorHAnsi" w:cstheme="minorHAnsi"/>
          <w:i/>
        </w:rPr>
        <w:t>be conducted every three years or when there is a significant turnover of executive staff.</w:t>
      </w:r>
    </w:p>
    <w:p w14:paraId="111724F3" w14:textId="77777777" w:rsidR="0084491C" w:rsidRPr="00ED1DCC" w:rsidRDefault="0084491C" w:rsidP="0084491C">
      <w:pPr>
        <w:spacing w:after="80"/>
        <w:rPr>
          <w:rFonts w:asciiTheme="minorHAnsi" w:hAnsiTheme="minorHAnsi"/>
          <w:b/>
        </w:rPr>
      </w:pPr>
      <w:r w:rsidRPr="00ED1DCC">
        <w:rPr>
          <w:rFonts w:asciiTheme="minorHAnsi" w:hAnsiTheme="minorHAnsi"/>
          <w:b/>
        </w:rPr>
        <w:t>Procedures:</w:t>
      </w:r>
    </w:p>
    <w:p w14:paraId="3FF1471C" w14:textId="77777777" w:rsidR="0084491C" w:rsidRDefault="0084491C" w:rsidP="0084491C">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5B5985C6" w14:textId="77777777" w:rsidR="00473F73" w:rsidRDefault="00473F73" w:rsidP="00181E6F">
      <w:pPr>
        <w:pStyle w:val="ListParagraph"/>
        <w:numPr>
          <w:ilvl w:val="0"/>
          <w:numId w:val="21"/>
        </w:numPr>
        <w:overflowPunct w:val="0"/>
        <w:autoSpaceDE w:val="0"/>
        <w:autoSpaceDN w:val="0"/>
        <w:adjustRightInd w:val="0"/>
        <w:spacing w:after="120"/>
        <w:textAlignment w:val="baseline"/>
        <w:rPr>
          <w:rFonts w:asciiTheme="minorHAnsi" w:eastAsia="Times New Roman" w:hAnsiTheme="minorHAnsi" w:cstheme="minorHAnsi"/>
        </w:rPr>
      </w:pPr>
      <w:r w:rsidRPr="00D51F2B">
        <w:rPr>
          <w:rFonts w:asciiTheme="minorHAnsi" w:eastAsia="Times New Roman" w:hAnsiTheme="minorHAnsi" w:cstheme="minorHAnsi"/>
        </w:rPr>
        <w:t>Because it assumed that staff time will be in support of what the executives are doing there is no need to study the service center staff as well.</w:t>
      </w:r>
    </w:p>
    <w:p w14:paraId="146DE7DB" w14:textId="77777777" w:rsidR="00D51F2B" w:rsidRPr="00D51F2B" w:rsidRDefault="00D51F2B" w:rsidP="00D51F2B">
      <w:pPr>
        <w:pStyle w:val="ListParagraph"/>
        <w:overflowPunct w:val="0"/>
        <w:autoSpaceDE w:val="0"/>
        <w:autoSpaceDN w:val="0"/>
        <w:adjustRightInd w:val="0"/>
        <w:spacing w:after="120"/>
        <w:textAlignment w:val="baseline"/>
        <w:rPr>
          <w:rFonts w:asciiTheme="minorHAnsi" w:eastAsia="Times New Roman" w:hAnsiTheme="minorHAnsi" w:cstheme="minorHAnsi"/>
        </w:rPr>
      </w:pPr>
    </w:p>
    <w:p w14:paraId="576477C0" w14:textId="4CC6A1E7" w:rsidR="00473F73" w:rsidRDefault="00473F73" w:rsidP="00181E6F">
      <w:pPr>
        <w:pStyle w:val="ListParagraph"/>
        <w:numPr>
          <w:ilvl w:val="0"/>
          <w:numId w:val="21"/>
        </w:numPr>
        <w:overflowPunct w:val="0"/>
        <w:autoSpaceDE w:val="0"/>
        <w:autoSpaceDN w:val="0"/>
        <w:adjustRightInd w:val="0"/>
        <w:spacing w:after="120"/>
        <w:textAlignment w:val="baseline"/>
        <w:rPr>
          <w:rFonts w:asciiTheme="minorHAnsi" w:eastAsia="Times New Roman" w:hAnsiTheme="minorHAnsi" w:cstheme="minorHAnsi"/>
        </w:rPr>
      </w:pPr>
      <w:r w:rsidRPr="00D51F2B">
        <w:rPr>
          <w:rFonts w:asciiTheme="minorHAnsi" w:eastAsia="Times New Roman" w:hAnsiTheme="minorHAnsi" w:cstheme="minorHAnsi"/>
        </w:rPr>
        <w:t xml:space="preserve">The study should look at two weeks </w:t>
      </w:r>
      <w:r w:rsidR="0084491C">
        <w:rPr>
          <w:rFonts w:asciiTheme="minorHAnsi" w:eastAsia="Times New Roman" w:hAnsiTheme="minorHAnsi" w:cstheme="minorHAnsi"/>
        </w:rPr>
        <w:t>during three periods of the year (winter/early spring, summer, fall)</w:t>
      </w:r>
      <w:r w:rsidRPr="00D51F2B">
        <w:rPr>
          <w:rFonts w:asciiTheme="minorHAnsi" w:eastAsia="Times New Roman" w:hAnsiTheme="minorHAnsi" w:cstheme="minorHAnsi"/>
        </w:rPr>
        <w:t>to show a representative sample of how the executive staff spends their time.</w:t>
      </w:r>
    </w:p>
    <w:p w14:paraId="4452ED9F" w14:textId="77777777" w:rsidR="00D51F2B" w:rsidRPr="00D51F2B" w:rsidRDefault="00D51F2B" w:rsidP="00D51F2B">
      <w:pPr>
        <w:pStyle w:val="ListParagraph"/>
        <w:rPr>
          <w:rFonts w:asciiTheme="minorHAnsi" w:eastAsia="Times New Roman" w:hAnsiTheme="minorHAnsi" w:cstheme="minorHAnsi"/>
        </w:rPr>
      </w:pPr>
    </w:p>
    <w:p w14:paraId="3C72C3AE" w14:textId="68BEDC70" w:rsidR="00473F73" w:rsidRDefault="00473F73" w:rsidP="00181E6F">
      <w:pPr>
        <w:pStyle w:val="ListParagraph"/>
        <w:numPr>
          <w:ilvl w:val="0"/>
          <w:numId w:val="21"/>
        </w:numPr>
        <w:overflowPunct w:val="0"/>
        <w:autoSpaceDE w:val="0"/>
        <w:autoSpaceDN w:val="0"/>
        <w:adjustRightInd w:val="0"/>
        <w:spacing w:after="120"/>
        <w:textAlignment w:val="baseline"/>
        <w:rPr>
          <w:rFonts w:asciiTheme="minorHAnsi" w:eastAsia="Times New Roman" w:hAnsiTheme="minorHAnsi" w:cstheme="minorHAnsi"/>
        </w:rPr>
      </w:pPr>
      <w:r w:rsidRPr="00D51F2B">
        <w:rPr>
          <w:rFonts w:asciiTheme="minorHAnsi" w:eastAsia="Times New Roman" w:hAnsiTheme="minorHAnsi" w:cstheme="minorHAnsi"/>
        </w:rPr>
        <w:t xml:space="preserve">When the analysis is completed it is added together and the total Program, Management and Fundraising time is </w:t>
      </w:r>
      <w:r w:rsidR="0084491C">
        <w:rPr>
          <w:rFonts w:asciiTheme="minorHAnsi" w:eastAsia="Times New Roman" w:hAnsiTheme="minorHAnsi" w:cstheme="minorHAnsi"/>
        </w:rPr>
        <w:t>determined.  A</w:t>
      </w:r>
      <w:r w:rsidRPr="00D51F2B">
        <w:rPr>
          <w:rFonts w:asciiTheme="minorHAnsi" w:eastAsia="Times New Roman" w:hAnsiTheme="minorHAnsi" w:cstheme="minorHAnsi"/>
        </w:rPr>
        <w:t xml:space="preserve"> percentage is </w:t>
      </w:r>
      <w:r w:rsidR="000027DF">
        <w:rPr>
          <w:rFonts w:asciiTheme="minorHAnsi" w:eastAsia="Times New Roman" w:hAnsiTheme="minorHAnsi" w:cstheme="minorHAnsi"/>
        </w:rPr>
        <w:t>calculated</w:t>
      </w:r>
      <w:r w:rsidR="000027DF" w:rsidRPr="00D51F2B">
        <w:rPr>
          <w:rFonts w:asciiTheme="minorHAnsi" w:eastAsia="Times New Roman" w:hAnsiTheme="minorHAnsi" w:cstheme="minorHAnsi"/>
        </w:rPr>
        <w:t xml:space="preserve"> </w:t>
      </w:r>
      <w:r w:rsidRPr="00D51F2B">
        <w:rPr>
          <w:rFonts w:asciiTheme="minorHAnsi" w:eastAsia="Times New Roman" w:hAnsiTheme="minorHAnsi" w:cstheme="minorHAnsi"/>
        </w:rPr>
        <w:t>for each of the three areas</w:t>
      </w:r>
      <w:r w:rsidR="00EC0EAE">
        <w:rPr>
          <w:rFonts w:asciiTheme="minorHAnsi" w:eastAsia="Times New Roman" w:hAnsiTheme="minorHAnsi" w:cstheme="minorHAnsi"/>
        </w:rPr>
        <w:t xml:space="preserve"> </w:t>
      </w:r>
      <w:r w:rsidR="000027DF">
        <w:rPr>
          <w:rFonts w:asciiTheme="minorHAnsi" w:eastAsia="Times New Roman" w:hAnsiTheme="minorHAnsi" w:cstheme="minorHAnsi"/>
        </w:rPr>
        <w:t>and a</w:t>
      </w:r>
      <w:r w:rsidRPr="00D51F2B">
        <w:rPr>
          <w:rFonts w:asciiTheme="minorHAnsi" w:eastAsia="Times New Roman" w:hAnsiTheme="minorHAnsi" w:cstheme="minorHAnsi"/>
        </w:rPr>
        <w:t xml:space="preserve"> copy is kept for the auditor.</w:t>
      </w:r>
    </w:p>
    <w:p w14:paraId="19C9B8AA" w14:textId="77777777" w:rsidR="00D51F2B" w:rsidRPr="00D51F2B" w:rsidRDefault="00D51F2B" w:rsidP="00D51F2B">
      <w:pPr>
        <w:pStyle w:val="ListParagraph"/>
        <w:rPr>
          <w:rFonts w:asciiTheme="minorHAnsi" w:eastAsia="Times New Roman" w:hAnsiTheme="minorHAnsi" w:cstheme="minorHAnsi"/>
        </w:rPr>
      </w:pPr>
    </w:p>
    <w:p w14:paraId="6ABE0C0D" w14:textId="7D1BB3FD" w:rsidR="00473F73" w:rsidRPr="00D51F2B" w:rsidRDefault="00473F73" w:rsidP="00181E6F">
      <w:pPr>
        <w:pStyle w:val="ListParagraph"/>
        <w:numPr>
          <w:ilvl w:val="0"/>
          <w:numId w:val="21"/>
        </w:numPr>
        <w:overflowPunct w:val="0"/>
        <w:autoSpaceDE w:val="0"/>
        <w:autoSpaceDN w:val="0"/>
        <w:adjustRightInd w:val="0"/>
        <w:spacing w:after="120"/>
        <w:textAlignment w:val="baseline"/>
        <w:rPr>
          <w:rFonts w:asciiTheme="minorHAnsi" w:eastAsia="Times New Roman" w:hAnsiTheme="minorHAnsi" w:cstheme="minorHAnsi"/>
        </w:rPr>
      </w:pPr>
      <w:r w:rsidRPr="00D51F2B">
        <w:rPr>
          <w:rFonts w:asciiTheme="minorHAnsi" w:eastAsia="Times New Roman" w:hAnsiTheme="minorHAnsi" w:cstheme="minorHAnsi"/>
        </w:rPr>
        <w:t>The total of the analysis is applied to the statement of Functional Expense and  to all the multi appropriated time to get a percentage.  The total percentage as found in the Statement of Functional Expense is used to split the Statement of Change in Net Assets.</w:t>
      </w:r>
    </w:p>
    <w:p w14:paraId="17E134B4" w14:textId="65E6FE58" w:rsidR="000027DF" w:rsidRDefault="000027DF">
      <w:pPr>
        <w:rPr>
          <w:rFonts w:asciiTheme="minorHAnsi" w:eastAsia="Times New Roman" w:hAnsiTheme="minorHAnsi" w:cstheme="minorHAnsi"/>
        </w:rPr>
      </w:pPr>
      <w:r>
        <w:rPr>
          <w:rFonts w:asciiTheme="minorHAnsi" w:eastAsia="Times New Roman" w:hAnsiTheme="minorHAnsi" w:cstheme="minorHAnsi"/>
        </w:rPr>
        <w:br w:type="page"/>
      </w:r>
    </w:p>
    <w:p w14:paraId="0569B8D5" w14:textId="77777777" w:rsidR="00295875" w:rsidRDefault="00295875" w:rsidP="00295875">
      <w:pPr>
        <w:pStyle w:val="Heading2"/>
      </w:pPr>
      <w:bookmarkStart w:id="39" w:name="_Toc532730612"/>
      <w:r>
        <w:lastRenderedPageBreak/>
        <w:t>Cost sharing</w:t>
      </w:r>
      <w:bookmarkEnd w:id="39"/>
    </w:p>
    <w:p w14:paraId="43E485B1" w14:textId="77777777" w:rsidR="00F153BF" w:rsidRPr="00F153BF" w:rsidRDefault="00F153BF" w:rsidP="00F153BF">
      <w:pPr>
        <w:pStyle w:val="NoSpacing"/>
      </w:pPr>
    </w:p>
    <w:p w14:paraId="02AFD05D" w14:textId="77777777" w:rsidR="000027DF" w:rsidRPr="00ED1DCC" w:rsidRDefault="000027DF" w:rsidP="000027DF">
      <w:pPr>
        <w:spacing w:after="80"/>
        <w:rPr>
          <w:rFonts w:asciiTheme="minorHAnsi" w:hAnsiTheme="minorHAnsi"/>
          <w:b/>
        </w:rPr>
      </w:pPr>
      <w:r w:rsidRPr="00ED1DCC">
        <w:rPr>
          <w:rFonts w:asciiTheme="minorHAnsi" w:hAnsiTheme="minorHAnsi"/>
          <w:b/>
        </w:rPr>
        <w:t>Procedures:</w:t>
      </w:r>
    </w:p>
    <w:p w14:paraId="2DD92720" w14:textId="77777777" w:rsidR="000027DF" w:rsidRDefault="000027DF" w:rsidP="000027DF">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0ED0742D" w14:textId="77777777" w:rsidR="00722E31" w:rsidRPr="00722E31" w:rsidRDefault="00722E31" w:rsidP="00722E31">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722E31">
        <w:rPr>
          <w:rFonts w:eastAsia="Times New Roman"/>
          <w:sz w:val="24"/>
          <w:szCs w:val="24"/>
        </w:rPr>
        <w:tab/>
      </w:r>
      <w:r w:rsidRPr="00722E31">
        <w:rPr>
          <w:rFonts w:asciiTheme="minorHAnsi" w:eastAsia="Times New Roman" w:hAnsiTheme="minorHAnsi" w:cstheme="minorHAnsi"/>
        </w:rPr>
        <w:t>All self-sustaining events planned and conducted by the council shall carry their fair share of the cost of running the council. The following items below may be charged to share the costs.</w:t>
      </w:r>
    </w:p>
    <w:p w14:paraId="6E05AE06" w14:textId="77777777" w:rsidR="00722E31" w:rsidRPr="00722E31" w:rsidRDefault="00722E31" w:rsidP="00722E31">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6AF2078D" w14:textId="77777777" w:rsidR="00722E31" w:rsidRPr="00CB4DD7" w:rsidRDefault="00722E31" w:rsidP="00181E6F">
      <w:pPr>
        <w:pStyle w:val="ListParagraph"/>
        <w:numPr>
          <w:ilvl w:val="0"/>
          <w:numId w:val="22"/>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CB4DD7">
        <w:rPr>
          <w:rFonts w:asciiTheme="minorHAnsi" w:eastAsia="Times New Roman" w:hAnsiTheme="minorHAnsi" w:cstheme="minorHAnsi"/>
        </w:rPr>
        <w:t>Each event will generate purchase orders that clearly identify al</w:t>
      </w:r>
      <w:r w:rsidR="007C4C28">
        <w:rPr>
          <w:rFonts w:asciiTheme="minorHAnsi" w:eastAsia="Times New Roman" w:hAnsiTheme="minorHAnsi" w:cstheme="minorHAnsi"/>
        </w:rPr>
        <w:t>l items purchased for the event, using the appropriate project code.</w:t>
      </w:r>
    </w:p>
    <w:p w14:paraId="6218914D" w14:textId="77777777" w:rsidR="00722E31" w:rsidRPr="00722E31" w:rsidRDefault="00722E31" w:rsidP="00722E31">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638B1229" w14:textId="77777777" w:rsidR="00722E31" w:rsidRPr="00CB4DD7" w:rsidRDefault="00722E31" w:rsidP="00181E6F">
      <w:pPr>
        <w:pStyle w:val="ListParagraph"/>
        <w:numPr>
          <w:ilvl w:val="0"/>
          <w:numId w:val="22"/>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CB4DD7">
        <w:rPr>
          <w:rFonts w:asciiTheme="minorHAnsi" w:eastAsia="Times New Roman" w:hAnsiTheme="minorHAnsi" w:cstheme="minorHAnsi"/>
        </w:rPr>
        <w:t xml:space="preserve">Each event will be charged for all copies made on the copy machine at an annual determined rate based on the current equipment contract. </w:t>
      </w:r>
    </w:p>
    <w:p w14:paraId="69448AE7" w14:textId="77777777" w:rsidR="00722E31" w:rsidRPr="00722E31" w:rsidRDefault="00722E31" w:rsidP="00722E31">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0591C239" w14:textId="593D9F65" w:rsidR="00722E31" w:rsidRPr="00CB4DD7" w:rsidRDefault="00722E31" w:rsidP="00181E6F">
      <w:pPr>
        <w:pStyle w:val="ListParagraph"/>
        <w:numPr>
          <w:ilvl w:val="0"/>
          <w:numId w:val="22"/>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CB4DD7">
        <w:rPr>
          <w:rFonts w:asciiTheme="minorHAnsi" w:eastAsia="Times New Roman" w:hAnsiTheme="minorHAnsi" w:cstheme="minorHAnsi"/>
        </w:rPr>
        <w:t>Each event will be charged for all printing costs.</w:t>
      </w:r>
    </w:p>
    <w:p w14:paraId="43D4B350" w14:textId="77777777" w:rsidR="00722E31" w:rsidRPr="00722E31" w:rsidRDefault="00722E31" w:rsidP="00722E31">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51EFDD27" w14:textId="77777777" w:rsidR="00722E31" w:rsidRPr="00CB4DD7" w:rsidRDefault="00722E31" w:rsidP="00181E6F">
      <w:pPr>
        <w:pStyle w:val="ListParagraph"/>
        <w:numPr>
          <w:ilvl w:val="0"/>
          <w:numId w:val="22"/>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CB4DD7">
        <w:rPr>
          <w:rFonts w:asciiTheme="minorHAnsi" w:eastAsia="Times New Roman" w:hAnsiTheme="minorHAnsi" w:cstheme="minorHAnsi"/>
        </w:rPr>
        <w:t>Each event will not be charged for accident insurance. A recovery charge is already paid at the time of membership renewal.</w:t>
      </w:r>
    </w:p>
    <w:p w14:paraId="7A03F9E1" w14:textId="77777777" w:rsidR="00722E31" w:rsidRPr="00722E31" w:rsidRDefault="00722E31" w:rsidP="00722E31">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05962F58" w14:textId="77777777" w:rsidR="00722E31" w:rsidRPr="00CB4DD7" w:rsidRDefault="00722E31" w:rsidP="00181E6F">
      <w:pPr>
        <w:pStyle w:val="ListParagraph"/>
        <w:numPr>
          <w:ilvl w:val="0"/>
          <w:numId w:val="22"/>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CB4DD7">
        <w:rPr>
          <w:rFonts w:asciiTheme="minorHAnsi" w:eastAsia="Times New Roman" w:hAnsiTheme="minorHAnsi" w:cstheme="minorHAnsi"/>
        </w:rPr>
        <w:t xml:space="preserve">Each event will be charged liability insurance at an annual determined rate for recovery of costs. </w:t>
      </w:r>
    </w:p>
    <w:p w14:paraId="6DA2E728" w14:textId="77777777" w:rsidR="00722E31" w:rsidRPr="00722E31" w:rsidRDefault="00722E31" w:rsidP="00722E31">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1D8ADF79" w14:textId="77777777" w:rsidR="00722E31" w:rsidRPr="00CB4DD7" w:rsidRDefault="00722E31" w:rsidP="00181E6F">
      <w:pPr>
        <w:pStyle w:val="ListParagraph"/>
        <w:numPr>
          <w:ilvl w:val="0"/>
          <w:numId w:val="22"/>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CB4DD7">
        <w:rPr>
          <w:rFonts w:asciiTheme="minorHAnsi" w:eastAsia="Times New Roman" w:hAnsiTheme="minorHAnsi" w:cstheme="minorHAnsi"/>
        </w:rPr>
        <w:t>Each event will be charged for all postage and shipping costs for the event.</w:t>
      </w:r>
    </w:p>
    <w:p w14:paraId="73ABD4D5" w14:textId="77777777" w:rsidR="00722E31" w:rsidRPr="00722E31" w:rsidRDefault="00722E31" w:rsidP="00722E31">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2210F235" w14:textId="77777777" w:rsidR="00722E31" w:rsidRPr="00CB4DD7" w:rsidRDefault="00722E31" w:rsidP="00181E6F">
      <w:pPr>
        <w:pStyle w:val="ListParagraph"/>
        <w:numPr>
          <w:ilvl w:val="0"/>
          <w:numId w:val="22"/>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CB4DD7">
        <w:rPr>
          <w:rFonts w:asciiTheme="minorHAnsi" w:eastAsia="Times New Roman" w:hAnsiTheme="minorHAnsi" w:cstheme="minorHAnsi"/>
        </w:rPr>
        <w:t>Each event will be charged for website and merchant service fees for the event.</w:t>
      </w:r>
    </w:p>
    <w:p w14:paraId="7F28946C" w14:textId="77777777" w:rsidR="00722E31" w:rsidRPr="00722E31" w:rsidRDefault="00722E31" w:rsidP="00722E31">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52D2E3C7" w14:textId="77777777" w:rsidR="00722E31" w:rsidRPr="00CB4DD7" w:rsidRDefault="00722E31" w:rsidP="00181E6F">
      <w:pPr>
        <w:pStyle w:val="ListParagraph"/>
        <w:numPr>
          <w:ilvl w:val="0"/>
          <w:numId w:val="22"/>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CB4DD7">
        <w:rPr>
          <w:rFonts w:asciiTheme="minorHAnsi" w:eastAsia="Times New Roman" w:hAnsiTheme="minorHAnsi" w:cstheme="minorHAnsi"/>
        </w:rPr>
        <w:t>Each event may be charged for telephone and utilities costs incurred on council property for events lasting five days or longer.</w:t>
      </w:r>
    </w:p>
    <w:p w14:paraId="7F791C89" w14:textId="77777777" w:rsidR="00722E31" w:rsidRPr="00722E31" w:rsidRDefault="00722E31" w:rsidP="00722E31">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6448AC67" w14:textId="77777777" w:rsidR="00722E31" w:rsidRPr="00CB4DD7" w:rsidRDefault="00722E31" w:rsidP="00181E6F">
      <w:pPr>
        <w:pStyle w:val="ListParagraph"/>
        <w:numPr>
          <w:ilvl w:val="0"/>
          <w:numId w:val="22"/>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CB4DD7">
        <w:rPr>
          <w:rFonts w:asciiTheme="minorHAnsi" w:eastAsia="Times New Roman" w:hAnsiTheme="minorHAnsi" w:cstheme="minorHAnsi"/>
        </w:rPr>
        <w:t>All equipment purchased for an event becomes the property of the council.</w:t>
      </w:r>
    </w:p>
    <w:p w14:paraId="530AD657" w14:textId="77777777" w:rsidR="00722E31" w:rsidRPr="00722E31" w:rsidRDefault="00722E31" w:rsidP="00722E31">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p>
    <w:p w14:paraId="61CDA929" w14:textId="77777777" w:rsidR="00722E31" w:rsidRPr="00CB4DD7" w:rsidRDefault="00722E31" w:rsidP="00181E6F">
      <w:pPr>
        <w:pStyle w:val="ListParagraph"/>
        <w:numPr>
          <w:ilvl w:val="0"/>
          <w:numId w:val="22"/>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cstheme="minorHAnsi"/>
        </w:rPr>
      </w:pPr>
      <w:r w:rsidRPr="00CB4DD7">
        <w:rPr>
          <w:rFonts w:asciiTheme="minorHAnsi" w:eastAsia="Times New Roman" w:hAnsiTheme="minorHAnsi" w:cstheme="minorHAnsi"/>
        </w:rPr>
        <w:t>Any surplus funds (or deficits) of district or council events become part of the council operating budget.  Event surpluses are not to be used to pay for expenses unrelated to</w:t>
      </w:r>
      <w:r w:rsidR="007C4C28">
        <w:rPr>
          <w:rFonts w:asciiTheme="minorHAnsi" w:eastAsia="Times New Roman" w:hAnsiTheme="minorHAnsi" w:cstheme="minorHAnsi"/>
        </w:rPr>
        <w:t xml:space="preserve"> the event.</w:t>
      </w:r>
      <w:r w:rsidRPr="00CB4DD7">
        <w:rPr>
          <w:rFonts w:asciiTheme="minorHAnsi" w:eastAsia="Times New Roman" w:hAnsiTheme="minorHAnsi" w:cstheme="minorHAnsi"/>
        </w:rPr>
        <w:t xml:space="preserve"> </w:t>
      </w:r>
    </w:p>
    <w:p w14:paraId="29DF76C4" w14:textId="379DF944" w:rsidR="000027DF" w:rsidRDefault="000027DF">
      <w:pPr>
        <w:rPr>
          <w:rFonts w:asciiTheme="minorHAnsi" w:eastAsia="Times New Roman" w:hAnsiTheme="minorHAnsi" w:cstheme="minorHAnsi"/>
          <w:vanish/>
        </w:rPr>
      </w:pPr>
      <w:r>
        <w:rPr>
          <w:rFonts w:asciiTheme="minorHAnsi" w:eastAsia="Times New Roman" w:hAnsiTheme="minorHAnsi" w:cstheme="minorHAnsi"/>
          <w:vanish/>
        </w:rPr>
        <w:br w:type="page"/>
      </w:r>
    </w:p>
    <w:p w14:paraId="35083501" w14:textId="77777777" w:rsidR="00295875" w:rsidRDefault="00295875" w:rsidP="00295875">
      <w:pPr>
        <w:pStyle w:val="Heading2"/>
      </w:pPr>
      <w:bookmarkStart w:id="40" w:name="_Toc532730613"/>
      <w:r>
        <w:t>Audit</w:t>
      </w:r>
      <w:bookmarkEnd w:id="40"/>
    </w:p>
    <w:p w14:paraId="16E63717" w14:textId="77777777" w:rsidR="00345907" w:rsidRPr="00345907" w:rsidRDefault="00345907" w:rsidP="00345907">
      <w:pPr>
        <w:pStyle w:val="NoSpacing"/>
      </w:pPr>
    </w:p>
    <w:p w14:paraId="3357F74F" w14:textId="77777777" w:rsidR="000027DF" w:rsidRDefault="000027DF" w:rsidP="000027DF">
      <w:pPr>
        <w:pStyle w:val="NoSpacing"/>
        <w:rPr>
          <w:rFonts w:asciiTheme="minorHAnsi" w:hAnsiTheme="minorHAnsi"/>
        </w:rPr>
      </w:pPr>
      <w:r w:rsidRPr="00345907">
        <w:rPr>
          <w:rFonts w:asciiTheme="minorHAnsi" w:hAnsiTheme="minorHAnsi"/>
        </w:rPr>
        <w:t xml:space="preserve">Local councils have a fiduciary responsibility to contributors. This responsibility mandates a “full disclosure” finance policy to the public. The policy of the Boy Scouts of America is for local council management to annually prepare a set of financial statements for a full audit conducted by an independent public accountant. </w:t>
      </w:r>
    </w:p>
    <w:p w14:paraId="25F07277" w14:textId="77777777" w:rsidR="000027DF" w:rsidRPr="00345907" w:rsidRDefault="000027DF" w:rsidP="000027DF">
      <w:pPr>
        <w:pStyle w:val="NoSpacing"/>
        <w:rPr>
          <w:rFonts w:asciiTheme="minorHAnsi" w:hAnsiTheme="minorHAnsi"/>
        </w:rPr>
      </w:pPr>
    </w:p>
    <w:p w14:paraId="50B76026" w14:textId="55DF90AF" w:rsidR="000027DF" w:rsidRPr="00345907" w:rsidRDefault="000027DF" w:rsidP="000027DF">
      <w:pPr>
        <w:pStyle w:val="NoSpacing"/>
        <w:rPr>
          <w:rFonts w:asciiTheme="minorHAnsi" w:hAnsiTheme="minorHAnsi"/>
        </w:rPr>
      </w:pPr>
      <w:r w:rsidRPr="00345907">
        <w:rPr>
          <w:rFonts w:asciiTheme="minorHAnsi" w:hAnsiTheme="minorHAnsi"/>
        </w:rPr>
        <w:t>Audits must meet current requirements set by the accounting industry, the Boy Scouts of America, and individual state and federal regulatory commissions.</w:t>
      </w:r>
    </w:p>
    <w:p w14:paraId="7FD339C6" w14:textId="77777777" w:rsidR="00345907" w:rsidRDefault="00345907" w:rsidP="00345907">
      <w:pPr>
        <w:pStyle w:val="NoSpacing"/>
        <w:rPr>
          <w:rFonts w:asciiTheme="minorHAnsi" w:hAnsiTheme="minorHAnsi"/>
        </w:rPr>
      </w:pPr>
    </w:p>
    <w:p w14:paraId="6086CB98" w14:textId="4BFB3EE1" w:rsidR="008078A6" w:rsidRDefault="008078A6" w:rsidP="00345907">
      <w:pPr>
        <w:pStyle w:val="NoSpacing"/>
        <w:rPr>
          <w:rFonts w:asciiTheme="minorHAnsi" w:hAnsiTheme="minorHAnsi"/>
          <w:b/>
        </w:rPr>
      </w:pPr>
      <w:r w:rsidRPr="00991213">
        <w:rPr>
          <w:rFonts w:asciiTheme="minorHAnsi" w:hAnsiTheme="minorHAnsi"/>
          <w:b/>
        </w:rPr>
        <w:t>Policy</w:t>
      </w:r>
    </w:p>
    <w:p w14:paraId="00A81E2D" w14:textId="77777777" w:rsidR="008078A6" w:rsidRDefault="008078A6" w:rsidP="00345907">
      <w:pPr>
        <w:pStyle w:val="NoSpacing"/>
        <w:rPr>
          <w:rFonts w:asciiTheme="minorHAnsi" w:hAnsiTheme="minorHAnsi"/>
          <w:b/>
        </w:rPr>
      </w:pPr>
    </w:p>
    <w:p w14:paraId="47079250" w14:textId="77777777" w:rsidR="008078A6" w:rsidRPr="00E054BF" w:rsidRDefault="008078A6" w:rsidP="008078A6">
      <w:pPr>
        <w:pStyle w:val="ListParagraph"/>
        <w:numPr>
          <w:ilvl w:val="0"/>
          <w:numId w:val="56"/>
        </w:numPr>
        <w:pBdr>
          <w:top w:val="single" w:sz="4" w:space="1" w:color="auto"/>
          <w:left w:val="single" w:sz="4" w:space="4" w:color="auto"/>
          <w:bottom w:val="single" w:sz="4" w:space="1" w:color="auto"/>
          <w:right w:val="single" w:sz="4" w:space="4" w:color="auto"/>
        </w:pBdr>
        <w:spacing w:after="80"/>
        <w:ind w:right="360"/>
        <w:contextualSpacing w:val="0"/>
        <w:jc w:val="both"/>
        <w:rPr>
          <w:rFonts w:asciiTheme="minorHAnsi" w:hAnsiTheme="minorHAnsi"/>
          <w:i/>
        </w:rPr>
      </w:pPr>
      <w:r>
        <w:rPr>
          <w:rFonts w:asciiTheme="minorHAnsi" w:hAnsiTheme="minorHAnsi"/>
          <w:i/>
        </w:rPr>
        <w:t xml:space="preserve">The council will </w:t>
      </w:r>
      <w:r w:rsidRPr="00E054BF">
        <w:rPr>
          <w:rFonts w:asciiTheme="minorHAnsi" w:hAnsiTheme="minorHAnsi"/>
          <w:i/>
        </w:rPr>
        <w:t>have an audit certified annually in accordance with generally accepted auditing standards, by certified public accountants.  The audit will contain required financial statements and notes.</w:t>
      </w:r>
    </w:p>
    <w:p w14:paraId="0884F13D" w14:textId="77777777" w:rsidR="008078A6" w:rsidRPr="000476C0" w:rsidRDefault="008078A6" w:rsidP="008078A6">
      <w:pPr>
        <w:pStyle w:val="ListParagraph"/>
        <w:numPr>
          <w:ilvl w:val="0"/>
          <w:numId w:val="56"/>
        </w:numPr>
        <w:pBdr>
          <w:top w:val="single" w:sz="4" w:space="1" w:color="auto"/>
          <w:left w:val="single" w:sz="4" w:space="4" w:color="auto"/>
          <w:bottom w:val="single" w:sz="4" w:space="1" w:color="auto"/>
          <w:right w:val="single" w:sz="4" w:space="4" w:color="auto"/>
        </w:pBdr>
        <w:spacing w:after="80"/>
        <w:ind w:right="360"/>
        <w:contextualSpacing w:val="0"/>
        <w:jc w:val="both"/>
        <w:rPr>
          <w:rFonts w:asciiTheme="minorHAnsi" w:hAnsiTheme="minorHAnsi"/>
          <w:i/>
        </w:rPr>
      </w:pPr>
      <w:r>
        <w:rPr>
          <w:rFonts w:asciiTheme="minorHAnsi" w:hAnsiTheme="minorHAnsi"/>
          <w:i/>
        </w:rPr>
        <w:lastRenderedPageBreak/>
        <w:t>An audit committee that does not include officers of the council will engage the auditor and review the audit.</w:t>
      </w:r>
    </w:p>
    <w:p w14:paraId="6F277365" w14:textId="77777777" w:rsidR="008078A6" w:rsidRPr="000476C0" w:rsidRDefault="008078A6" w:rsidP="008078A6">
      <w:pPr>
        <w:pStyle w:val="ListParagraph"/>
        <w:numPr>
          <w:ilvl w:val="0"/>
          <w:numId w:val="56"/>
        </w:numPr>
        <w:pBdr>
          <w:top w:val="single" w:sz="4" w:space="1" w:color="auto"/>
          <w:left w:val="single" w:sz="4" w:space="4" w:color="auto"/>
          <w:bottom w:val="single" w:sz="4" w:space="1" w:color="auto"/>
          <w:right w:val="single" w:sz="4" w:space="4" w:color="auto"/>
        </w:pBdr>
        <w:spacing w:after="80"/>
        <w:ind w:right="360"/>
        <w:contextualSpacing w:val="0"/>
        <w:jc w:val="both"/>
        <w:rPr>
          <w:rFonts w:asciiTheme="minorHAnsi" w:hAnsiTheme="minorHAnsi"/>
          <w:i/>
        </w:rPr>
      </w:pPr>
      <w:r>
        <w:rPr>
          <w:rFonts w:asciiTheme="minorHAnsi" w:hAnsiTheme="minorHAnsi"/>
          <w:i/>
        </w:rPr>
        <w:t>The council will respond to the auditor’s management letter and take actions appropriately.</w:t>
      </w:r>
    </w:p>
    <w:p w14:paraId="5782D969" w14:textId="77777777" w:rsidR="008078A6" w:rsidRDefault="008078A6" w:rsidP="008078A6"/>
    <w:p w14:paraId="369D6404" w14:textId="77777777" w:rsidR="00D31B7D" w:rsidRPr="00ED1DCC" w:rsidRDefault="00D31B7D" w:rsidP="00D31B7D">
      <w:pPr>
        <w:spacing w:after="80"/>
        <w:rPr>
          <w:rFonts w:asciiTheme="minorHAnsi" w:hAnsiTheme="minorHAnsi"/>
          <w:b/>
        </w:rPr>
      </w:pPr>
      <w:r w:rsidRPr="00ED1DCC">
        <w:rPr>
          <w:rFonts w:asciiTheme="minorHAnsi" w:hAnsiTheme="minorHAnsi"/>
          <w:b/>
        </w:rPr>
        <w:t>Procedures:</w:t>
      </w:r>
    </w:p>
    <w:p w14:paraId="21AE6234" w14:textId="77777777" w:rsidR="00345907" w:rsidRPr="00EC0EAE" w:rsidRDefault="00345907" w:rsidP="00345907">
      <w:pPr>
        <w:pStyle w:val="NoSpacing"/>
        <w:rPr>
          <w:rFonts w:asciiTheme="minorHAnsi" w:hAnsiTheme="minorHAnsi"/>
        </w:rPr>
      </w:pPr>
    </w:p>
    <w:p w14:paraId="52E11E08" w14:textId="77777777" w:rsidR="00D31B7D" w:rsidRPr="00991213" w:rsidRDefault="00D31B7D" w:rsidP="00D31B7D">
      <w:pPr>
        <w:pStyle w:val="NoSpacing"/>
        <w:numPr>
          <w:ilvl w:val="0"/>
          <w:numId w:val="43"/>
        </w:numPr>
        <w:rPr>
          <w:rFonts w:asciiTheme="minorHAnsi" w:hAnsiTheme="minorHAnsi"/>
        </w:rPr>
      </w:pPr>
      <w:r w:rsidRPr="00991213">
        <w:rPr>
          <w:rFonts w:asciiTheme="minorHAnsi" w:hAnsiTheme="minorHAnsi"/>
          <w:i/>
          <w:color w:val="FF0000"/>
        </w:rPr>
        <w:t>(insert title or position)</w:t>
      </w:r>
      <w:r w:rsidRPr="00991213">
        <w:rPr>
          <w:rFonts w:asciiTheme="minorHAnsi" w:hAnsiTheme="minorHAnsi"/>
          <w:color w:val="FF0000"/>
        </w:rPr>
        <w:t xml:space="preserve"> </w:t>
      </w:r>
      <w:r w:rsidRPr="00991213">
        <w:rPr>
          <w:rFonts w:asciiTheme="minorHAnsi" w:hAnsiTheme="minorHAnsi"/>
        </w:rPr>
        <w:t>is responsible to work with the board approved audit committee to engage the auditor, review a draft copy of the audit and recommend the audit be submitted to the executive board for approval.</w:t>
      </w:r>
    </w:p>
    <w:p w14:paraId="78F49367" w14:textId="77777777" w:rsidR="00EC0EAE" w:rsidRPr="00991213" w:rsidRDefault="00EC0EAE" w:rsidP="00991213">
      <w:pPr>
        <w:pStyle w:val="NoSpacing"/>
        <w:ind w:left="720"/>
        <w:rPr>
          <w:rFonts w:asciiTheme="minorHAnsi" w:hAnsiTheme="minorHAnsi"/>
        </w:rPr>
      </w:pPr>
    </w:p>
    <w:p w14:paraId="39FA372A" w14:textId="3149FE56" w:rsidR="005919CA" w:rsidRPr="00991213" w:rsidRDefault="00D31B7D" w:rsidP="00181E6F">
      <w:pPr>
        <w:pStyle w:val="NoSpacing"/>
        <w:numPr>
          <w:ilvl w:val="0"/>
          <w:numId w:val="43"/>
        </w:numPr>
        <w:rPr>
          <w:rFonts w:asciiTheme="minorHAnsi" w:hAnsiTheme="minorHAnsi"/>
        </w:rPr>
      </w:pPr>
      <w:r w:rsidRPr="00EC0EAE">
        <w:rPr>
          <w:rFonts w:asciiTheme="minorHAnsi" w:hAnsiTheme="minorHAnsi"/>
        </w:rPr>
        <w:t>The council will</w:t>
      </w:r>
      <w:r w:rsidR="00345907" w:rsidRPr="00EC0EAE">
        <w:rPr>
          <w:rFonts w:asciiTheme="minorHAnsi" w:hAnsiTheme="minorHAnsi"/>
        </w:rPr>
        <w:t xml:space="preserve"> submit </w:t>
      </w:r>
      <w:r w:rsidRPr="00EC0EAE">
        <w:rPr>
          <w:rFonts w:asciiTheme="minorHAnsi" w:hAnsiTheme="minorHAnsi"/>
        </w:rPr>
        <w:t xml:space="preserve">the annual </w:t>
      </w:r>
      <w:r w:rsidR="00345907" w:rsidRPr="00EC0EAE">
        <w:rPr>
          <w:rFonts w:asciiTheme="minorHAnsi" w:hAnsiTheme="minorHAnsi"/>
        </w:rPr>
        <w:t xml:space="preserve">audit </w:t>
      </w:r>
      <w:r w:rsidRPr="00EC0EAE">
        <w:rPr>
          <w:rFonts w:asciiTheme="minorHAnsi" w:hAnsiTheme="minorHAnsi"/>
        </w:rPr>
        <w:t xml:space="preserve">and other required documents </w:t>
      </w:r>
      <w:r w:rsidR="00345907" w:rsidRPr="00EC0EAE">
        <w:rPr>
          <w:rFonts w:asciiTheme="minorHAnsi" w:hAnsiTheme="minorHAnsi"/>
        </w:rPr>
        <w:t xml:space="preserve">to the </w:t>
      </w:r>
      <w:r w:rsidR="00790BA7">
        <w:rPr>
          <w:rFonts w:asciiTheme="minorHAnsi" w:hAnsiTheme="minorHAnsi"/>
        </w:rPr>
        <w:t>N</w:t>
      </w:r>
      <w:r w:rsidR="00345907" w:rsidRPr="00EC0EAE">
        <w:rPr>
          <w:rFonts w:asciiTheme="minorHAnsi" w:hAnsiTheme="minorHAnsi"/>
        </w:rPr>
        <w:t xml:space="preserve">ational </w:t>
      </w:r>
      <w:r w:rsidR="00790BA7">
        <w:rPr>
          <w:rFonts w:asciiTheme="minorHAnsi" w:hAnsiTheme="minorHAnsi"/>
        </w:rPr>
        <w:t>Service center</w:t>
      </w:r>
      <w:r w:rsidR="00345907" w:rsidRPr="00EC0EAE">
        <w:rPr>
          <w:rFonts w:asciiTheme="minorHAnsi" w:hAnsiTheme="minorHAnsi"/>
        </w:rPr>
        <w:t xml:space="preserve"> by July 31.</w:t>
      </w:r>
    </w:p>
    <w:p w14:paraId="4449CA19" w14:textId="3C666B47" w:rsidR="00D31B7D" w:rsidRDefault="00D31B7D">
      <w:r>
        <w:br w:type="page"/>
      </w:r>
    </w:p>
    <w:p w14:paraId="6BBCBD4F" w14:textId="77777777" w:rsidR="00295875" w:rsidRDefault="00295875" w:rsidP="00295875">
      <w:pPr>
        <w:pStyle w:val="Heading2"/>
      </w:pPr>
      <w:bookmarkStart w:id="41" w:name="_Toc532730614"/>
      <w:r>
        <w:lastRenderedPageBreak/>
        <w:t>Write-offs</w:t>
      </w:r>
      <w:bookmarkEnd w:id="41"/>
    </w:p>
    <w:p w14:paraId="42B7727D" w14:textId="77777777" w:rsidR="00F765CA" w:rsidRDefault="00F765CA" w:rsidP="00F765CA">
      <w:pPr>
        <w:pStyle w:val="NoSpacing"/>
      </w:pPr>
    </w:p>
    <w:p w14:paraId="12B009BE" w14:textId="77777777" w:rsidR="006E756E" w:rsidRPr="001A410F" w:rsidRDefault="006E756E" w:rsidP="00991213">
      <w:pPr>
        <w:tabs>
          <w:tab w:val="left" w:pos="-1080"/>
          <w:tab w:val="left" w:pos="-720"/>
          <w:tab w:val="left" w:pos="0"/>
          <w:tab w:val="left" w:pos="720"/>
          <w:tab w:val="right" w:leader="dot" w:pos="9360"/>
        </w:tabs>
        <w:rPr>
          <w:rFonts w:asciiTheme="minorHAnsi" w:hAnsiTheme="minorHAnsi" w:cstheme="minorHAnsi"/>
        </w:rPr>
      </w:pPr>
      <w:r w:rsidRPr="001A410F">
        <w:rPr>
          <w:rFonts w:asciiTheme="minorHAnsi" w:hAnsiTheme="minorHAnsi" w:cstheme="minorHAnsi"/>
        </w:rPr>
        <w:t>When planning fundraising events, it is important to consider that not all pledges will be collectible.  The council must estimate pledge loss in some fundraising campaigns when determining council budgeting.</w:t>
      </w:r>
    </w:p>
    <w:p w14:paraId="067279D2" w14:textId="77777777" w:rsidR="006E756E" w:rsidRDefault="006E756E" w:rsidP="006E756E">
      <w:pPr>
        <w:tabs>
          <w:tab w:val="left" w:pos="-1080"/>
          <w:tab w:val="left" w:pos="-720"/>
          <w:tab w:val="left" w:pos="0"/>
          <w:tab w:val="left" w:pos="720"/>
          <w:tab w:val="right" w:leader="dot" w:pos="9360"/>
        </w:tabs>
        <w:rPr>
          <w:rFonts w:asciiTheme="minorHAnsi" w:hAnsiTheme="minorHAnsi" w:cstheme="minorHAnsi"/>
        </w:rPr>
      </w:pPr>
    </w:p>
    <w:p w14:paraId="4330B3D1" w14:textId="77777777" w:rsidR="00D31B7D" w:rsidRPr="00ED1DCC" w:rsidRDefault="00D31B7D" w:rsidP="00D31B7D">
      <w:pPr>
        <w:spacing w:after="80"/>
        <w:rPr>
          <w:rFonts w:asciiTheme="minorHAnsi" w:hAnsiTheme="minorHAnsi"/>
          <w:b/>
        </w:rPr>
      </w:pPr>
      <w:r w:rsidRPr="00ED1DCC">
        <w:rPr>
          <w:rFonts w:asciiTheme="minorHAnsi" w:hAnsiTheme="minorHAnsi"/>
          <w:b/>
        </w:rPr>
        <w:t>Procedures:</w:t>
      </w:r>
    </w:p>
    <w:p w14:paraId="7EF2C9B2" w14:textId="77777777" w:rsidR="00D31B7D" w:rsidRPr="001A410F" w:rsidRDefault="00D31B7D" w:rsidP="006E756E">
      <w:pPr>
        <w:tabs>
          <w:tab w:val="left" w:pos="-1080"/>
          <w:tab w:val="left" w:pos="-720"/>
          <w:tab w:val="left" w:pos="0"/>
          <w:tab w:val="left" w:pos="720"/>
          <w:tab w:val="right" w:leader="dot" w:pos="9360"/>
        </w:tabs>
        <w:rPr>
          <w:rFonts w:asciiTheme="minorHAnsi" w:hAnsiTheme="minorHAnsi" w:cstheme="minorHAnsi"/>
        </w:rPr>
      </w:pPr>
    </w:p>
    <w:p w14:paraId="70B81ED0" w14:textId="2721DBEE" w:rsidR="005919CA" w:rsidRDefault="00D31B7D" w:rsidP="00D31B7D">
      <w:pPr>
        <w:pStyle w:val="ListParagraph"/>
        <w:numPr>
          <w:ilvl w:val="0"/>
          <w:numId w:val="34"/>
        </w:numPr>
        <w:tabs>
          <w:tab w:val="left" w:pos="-1080"/>
          <w:tab w:val="left" w:pos="-720"/>
          <w:tab w:val="left" w:pos="0"/>
          <w:tab w:val="left" w:pos="720"/>
          <w:tab w:val="right" w:leader="dot" w:pos="9360"/>
        </w:tabs>
        <w:ind w:left="720"/>
        <w:rPr>
          <w:rFonts w:asciiTheme="minorHAnsi" w:hAnsiTheme="minorHAnsi" w:cstheme="minorHAnsi"/>
        </w:rPr>
      </w:pPr>
      <w:r>
        <w:rPr>
          <w:rFonts w:asciiTheme="minorHAnsi" w:hAnsiTheme="minorHAnsi" w:cstheme="minorHAnsi"/>
        </w:rPr>
        <w:t>U</w:t>
      </w:r>
      <w:r w:rsidR="006E756E" w:rsidRPr="005919CA">
        <w:rPr>
          <w:rFonts w:asciiTheme="minorHAnsi" w:hAnsiTheme="minorHAnsi" w:cstheme="minorHAnsi"/>
        </w:rPr>
        <w:t xml:space="preserve">ncollectible pledges </w:t>
      </w:r>
      <w:r w:rsidR="005919CA" w:rsidRPr="005919CA">
        <w:rPr>
          <w:rFonts w:asciiTheme="minorHAnsi" w:hAnsiTheme="minorHAnsi" w:cstheme="minorHAnsi"/>
        </w:rPr>
        <w:t>are to be recorded in the general ledger software monthly,</w:t>
      </w:r>
      <w:r w:rsidR="006E756E" w:rsidRPr="005919CA">
        <w:rPr>
          <w:rFonts w:asciiTheme="minorHAnsi" w:hAnsiTheme="minorHAnsi" w:cstheme="minorHAnsi"/>
        </w:rPr>
        <w:t xml:space="preserve"> </w:t>
      </w:r>
      <w:r w:rsidR="005919CA">
        <w:rPr>
          <w:rFonts w:asciiTheme="minorHAnsi" w:hAnsiTheme="minorHAnsi" w:cstheme="minorHAnsi"/>
        </w:rPr>
        <w:t xml:space="preserve">based on the percentage of uncollectible determined by council management.  </w:t>
      </w:r>
      <w:r w:rsidR="006E756E" w:rsidRPr="005919CA">
        <w:rPr>
          <w:rFonts w:asciiTheme="minorHAnsi" w:hAnsiTheme="minorHAnsi" w:cstheme="minorHAnsi"/>
        </w:rPr>
        <w:t xml:space="preserve">This process prevents the council from overstating or understating the council's income from January to November. </w:t>
      </w:r>
    </w:p>
    <w:p w14:paraId="6283143C" w14:textId="77777777" w:rsidR="005919CA" w:rsidRDefault="005919CA" w:rsidP="00D31B7D">
      <w:pPr>
        <w:pStyle w:val="ListParagraph"/>
        <w:tabs>
          <w:tab w:val="left" w:pos="-1080"/>
          <w:tab w:val="left" w:pos="-720"/>
          <w:tab w:val="left" w:pos="0"/>
          <w:tab w:val="left" w:pos="720"/>
          <w:tab w:val="right" w:leader="dot" w:pos="9360"/>
        </w:tabs>
        <w:rPr>
          <w:rFonts w:asciiTheme="minorHAnsi" w:hAnsiTheme="minorHAnsi" w:cstheme="minorHAnsi"/>
        </w:rPr>
      </w:pPr>
    </w:p>
    <w:p w14:paraId="59AC399B" w14:textId="405CF379" w:rsidR="006E756E" w:rsidRPr="005919CA" w:rsidRDefault="006E756E" w:rsidP="00D31B7D">
      <w:pPr>
        <w:pStyle w:val="ListParagraph"/>
        <w:numPr>
          <w:ilvl w:val="0"/>
          <w:numId w:val="34"/>
        </w:numPr>
        <w:tabs>
          <w:tab w:val="left" w:pos="-1080"/>
          <w:tab w:val="left" w:pos="-720"/>
          <w:tab w:val="left" w:pos="0"/>
          <w:tab w:val="left" w:pos="720"/>
          <w:tab w:val="right" w:leader="dot" w:pos="9360"/>
        </w:tabs>
        <w:ind w:left="720"/>
        <w:rPr>
          <w:rFonts w:asciiTheme="minorHAnsi" w:hAnsiTheme="minorHAnsi" w:cstheme="minorHAnsi"/>
        </w:rPr>
      </w:pPr>
      <w:r w:rsidRPr="005919CA">
        <w:rPr>
          <w:rFonts w:asciiTheme="minorHAnsi" w:hAnsiTheme="minorHAnsi" w:cstheme="minorHAnsi"/>
        </w:rPr>
        <w:t xml:space="preserve">In December, it is the Scout executive's responsibility to review all unpaid pledges in the </w:t>
      </w:r>
      <w:r w:rsidR="00D31B7D">
        <w:rPr>
          <w:rFonts w:asciiTheme="minorHAnsi" w:hAnsiTheme="minorHAnsi" w:cstheme="minorHAnsi"/>
        </w:rPr>
        <w:t xml:space="preserve">various </w:t>
      </w:r>
      <w:r w:rsidRPr="005919CA">
        <w:rPr>
          <w:rFonts w:asciiTheme="minorHAnsi" w:hAnsiTheme="minorHAnsi" w:cstheme="minorHAnsi"/>
        </w:rPr>
        <w:t>campaign</w:t>
      </w:r>
      <w:r w:rsidR="00D31B7D">
        <w:rPr>
          <w:rFonts w:asciiTheme="minorHAnsi" w:hAnsiTheme="minorHAnsi" w:cstheme="minorHAnsi"/>
        </w:rPr>
        <w:t>s</w:t>
      </w:r>
      <w:r w:rsidRPr="005919CA">
        <w:rPr>
          <w:rFonts w:asciiTheme="minorHAnsi" w:hAnsiTheme="minorHAnsi" w:cstheme="minorHAnsi"/>
        </w:rPr>
        <w:t xml:space="preserve"> and to determine which are collectible and which are uncollectible.</w:t>
      </w:r>
    </w:p>
    <w:p w14:paraId="3F2ADA28" w14:textId="77777777" w:rsidR="006E756E" w:rsidRPr="001A410F" w:rsidRDefault="006E756E" w:rsidP="00D31B7D">
      <w:pPr>
        <w:tabs>
          <w:tab w:val="left" w:pos="-1080"/>
          <w:tab w:val="left" w:pos="-720"/>
          <w:tab w:val="left" w:pos="0"/>
          <w:tab w:val="left" w:pos="720"/>
          <w:tab w:val="right" w:leader="dot" w:pos="9360"/>
        </w:tabs>
        <w:ind w:left="720"/>
        <w:rPr>
          <w:rFonts w:asciiTheme="minorHAnsi" w:hAnsiTheme="minorHAnsi" w:cstheme="minorHAnsi"/>
        </w:rPr>
      </w:pPr>
    </w:p>
    <w:p w14:paraId="6A000B1E" w14:textId="77777777" w:rsidR="006E756E" w:rsidRPr="005919CA" w:rsidRDefault="006E756E" w:rsidP="00D31B7D">
      <w:pPr>
        <w:pStyle w:val="ListParagraph"/>
        <w:numPr>
          <w:ilvl w:val="0"/>
          <w:numId w:val="34"/>
        </w:numPr>
        <w:tabs>
          <w:tab w:val="left" w:pos="-1080"/>
          <w:tab w:val="left" w:pos="-720"/>
          <w:tab w:val="left" w:pos="0"/>
          <w:tab w:val="left" w:pos="720"/>
          <w:tab w:val="right" w:leader="dot" w:pos="9360"/>
        </w:tabs>
        <w:ind w:left="720"/>
        <w:rPr>
          <w:rFonts w:asciiTheme="minorHAnsi" w:hAnsiTheme="minorHAnsi" w:cstheme="minorHAnsi"/>
        </w:rPr>
      </w:pPr>
      <w:r w:rsidRPr="005919CA">
        <w:rPr>
          <w:rFonts w:asciiTheme="minorHAnsi" w:hAnsiTheme="minorHAnsi" w:cstheme="minorHAnsi"/>
        </w:rPr>
        <w:t>The value of uncollectible pledges (the amount of unpaid pledges) can be used to set up the amount allowed in the Allowance for Uncollectible Pledges account for next year's campaign; an offset entry of that amount is made to the Provision for Uncollectible Pledges account.</w:t>
      </w:r>
    </w:p>
    <w:p w14:paraId="1EB76EE5" w14:textId="77777777" w:rsidR="006E756E" w:rsidRPr="001A410F" w:rsidRDefault="006E756E" w:rsidP="00D31B7D">
      <w:pPr>
        <w:tabs>
          <w:tab w:val="left" w:pos="-1080"/>
          <w:tab w:val="left" w:pos="-720"/>
          <w:tab w:val="left" w:pos="0"/>
          <w:tab w:val="left" w:pos="720"/>
          <w:tab w:val="right" w:leader="dot" w:pos="9360"/>
        </w:tabs>
        <w:ind w:left="720"/>
        <w:rPr>
          <w:rFonts w:asciiTheme="minorHAnsi" w:hAnsiTheme="minorHAnsi" w:cstheme="minorHAnsi"/>
        </w:rPr>
      </w:pPr>
    </w:p>
    <w:p w14:paraId="7E25F75E" w14:textId="4C5AC53B" w:rsidR="006E756E" w:rsidRPr="005919CA" w:rsidRDefault="006E756E" w:rsidP="00D31B7D">
      <w:pPr>
        <w:pStyle w:val="ListParagraph"/>
        <w:numPr>
          <w:ilvl w:val="0"/>
          <w:numId w:val="34"/>
        </w:numPr>
        <w:tabs>
          <w:tab w:val="left" w:pos="-1080"/>
          <w:tab w:val="left" w:pos="-720"/>
          <w:tab w:val="left" w:pos="0"/>
          <w:tab w:val="left" w:pos="720"/>
          <w:tab w:val="right" w:leader="dot" w:pos="9360"/>
        </w:tabs>
        <w:ind w:left="720"/>
        <w:rPr>
          <w:rFonts w:asciiTheme="minorHAnsi" w:hAnsiTheme="minorHAnsi" w:cstheme="minorHAnsi"/>
        </w:rPr>
      </w:pPr>
      <w:r w:rsidRPr="005919CA">
        <w:rPr>
          <w:rFonts w:asciiTheme="minorHAnsi" w:hAnsiTheme="minorHAnsi" w:cstheme="minorHAnsi"/>
        </w:rPr>
        <w:t xml:space="preserve">At no time </w:t>
      </w:r>
      <w:r w:rsidR="00D31B7D">
        <w:rPr>
          <w:rFonts w:asciiTheme="minorHAnsi" w:hAnsiTheme="minorHAnsi" w:cstheme="minorHAnsi"/>
        </w:rPr>
        <w:t>will</w:t>
      </w:r>
      <w:r w:rsidR="00D31B7D" w:rsidRPr="005919CA">
        <w:rPr>
          <w:rFonts w:asciiTheme="minorHAnsi" w:hAnsiTheme="minorHAnsi" w:cstheme="minorHAnsi"/>
        </w:rPr>
        <w:t xml:space="preserve"> </w:t>
      </w:r>
      <w:r w:rsidR="005919CA" w:rsidRPr="005919CA">
        <w:rPr>
          <w:rFonts w:asciiTheme="minorHAnsi" w:hAnsiTheme="minorHAnsi" w:cstheme="minorHAnsi"/>
        </w:rPr>
        <w:t>pledges be removed from the f</w:t>
      </w:r>
      <w:r w:rsidRPr="005919CA">
        <w:rPr>
          <w:rFonts w:asciiTheme="minorHAnsi" w:hAnsiTheme="minorHAnsi" w:cstheme="minorHAnsi"/>
        </w:rPr>
        <w:t>undra</w:t>
      </w:r>
      <w:r w:rsidR="005919CA" w:rsidRPr="005919CA">
        <w:rPr>
          <w:rFonts w:asciiTheme="minorHAnsi" w:hAnsiTheme="minorHAnsi" w:cstheme="minorHAnsi"/>
        </w:rPr>
        <w:t>ising or general l</w:t>
      </w:r>
      <w:r w:rsidRPr="005919CA">
        <w:rPr>
          <w:rFonts w:asciiTheme="minorHAnsi" w:hAnsiTheme="minorHAnsi" w:cstheme="minorHAnsi"/>
        </w:rPr>
        <w:t>edger software unless it can be determined that the ple</w:t>
      </w:r>
      <w:r w:rsidR="005919CA" w:rsidRPr="005919CA">
        <w:rPr>
          <w:rFonts w:asciiTheme="minorHAnsi" w:hAnsiTheme="minorHAnsi" w:cstheme="minorHAnsi"/>
        </w:rPr>
        <w:t>dges were not legitimately made through written documentation.</w:t>
      </w:r>
    </w:p>
    <w:p w14:paraId="118FC97D" w14:textId="77777777" w:rsidR="006E756E" w:rsidRPr="001A410F" w:rsidRDefault="006E756E" w:rsidP="00D31B7D">
      <w:pPr>
        <w:tabs>
          <w:tab w:val="left" w:pos="-1080"/>
          <w:tab w:val="left" w:pos="-720"/>
          <w:tab w:val="left" w:pos="0"/>
          <w:tab w:val="left" w:pos="720"/>
          <w:tab w:val="right" w:leader="dot" w:pos="9360"/>
        </w:tabs>
        <w:ind w:left="720"/>
        <w:rPr>
          <w:rFonts w:asciiTheme="minorHAnsi" w:hAnsiTheme="minorHAnsi" w:cstheme="minorHAnsi"/>
        </w:rPr>
      </w:pPr>
    </w:p>
    <w:p w14:paraId="54316918" w14:textId="3E1E5BA6" w:rsidR="006E756E" w:rsidRPr="005919CA" w:rsidRDefault="005919CA" w:rsidP="00D31B7D">
      <w:pPr>
        <w:pStyle w:val="ListParagraph"/>
        <w:numPr>
          <w:ilvl w:val="0"/>
          <w:numId w:val="34"/>
        </w:numPr>
        <w:tabs>
          <w:tab w:val="left" w:pos="-1080"/>
          <w:tab w:val="left" w:pos="-720"/>
          <w:tab w:val="left" w:pos="0"/>
          <w:tab w:val="left" w:pos="720"/>
          <w:tab w:val="right" w:leader="dot" w:pos="9360"/>
        </w:tabs>
        <w:ind w:left="720"/>
        <w:rPr>
          <w:rFonts w:asciiTheme="minorHAnsi" w:hAnsiTheme="minorHAnsi" w:cstheme="minorHAnsi"/>
        </w:rPr>
      </w:pPr>
      <w:r>
        <w:rPr>
          <w:rFonts w:asciiTheme="minorHAnsi" w:hAnsiTheme="minorHAnsi" w:cstheme="minorHAnsi"/>
        </w:rPr>
        <w:t>At year</w:t>
      </w:r>
      <w:r w:rsidR="00790BA7">
        <w:rPr>
          <w:rFonts w:asciiTheme="minorHAnsi" w:hAnsiTheme="minorHAnsi" w:cstheme="minorHAnsi"/>
        </w:rPr>
        <w:t>-</w:t>
      </w:r>
      <w:r>
        <w:rPr>
          <w:rFonts w:asciiTheme="minorHAnsi" w:hAnsiTheme="minorHAnsi" w:cstheme="minorHAnsi"/>
        </w:rPr>
        <w:t xml:space="preserve">end </w:t>
      </w:r>
      <w:r w:rsidR="006D6FB4" w:rsidRPr="006D6FB4">
        <w:rPr>
          <w:rFonts w:asciiTheme="minorHAnsi" w:hAnsiTheme="minorHAnsi" w:cstheme="minorHAnsi"/>
          <w:i/>
          <w:color w:val="FF0000"/>
        </w:rPr>
        <w:t>(insert title or position)</w:t>
      </w:r>
      <w:r w:rsidR="006E756E" w:rsidRPr="006D6FB4">
        <w:rPr>
          <w:rFonts w:asciiTheme="minorHAnsi" w:hAnsiTheme="minorHAnsi" w:cstheme="minorHAnsi"/>
          <w:i/>
          <w:color w:val="FF0000"/>
        </w:rPr>
        <w:t xml:space="preserve"> </w:t>
      </w:r>
      <w:r w:rsidR="006E756E" w:rsidRPr="005919CA">
        <w:rPr>
          <w:rFonts w:asciiTheme="minorHAnsi" w:hAnsiTheme="minorHAnsi" w:cstheme="minorHAnsi"/>
        </w:rPr>
        <w:t>reviews the amount of uncollectible pledges identified by the Scout executive and increases or decreases</w:t>
      </w:r>
      <w:r w:rsidR="006D6FB4">
        <w:rPr>
          <w:rFonts w:asciiTheme="minorHAnsi" w:hAnsiTheme="minorHAnsi" w:cstheme="minorHAnsi"/>
        </w:rPr>
        <w:t xml:space="preserve"> the net amount of pledges deemed to be collectible</w:t>
      </w:r>
      <w:r w:rsidR="006E756E" w:rsidRPr="005919CA">
        <w:rPr>
          <w:rFonts w:asciiTheme="minorHAnsi" w:hAnsiTheme="minorHAnsi" w:cstheme="minorHAnsi"/>
        </w:rPr>
        <w:t xml:space="preserve"> </w:t>
      </w:r>
      <w:r w:rsidR="006D6FB4">
        <w:rPr>
          <w:rFonts w:asciiTheme="minorHAnsi" w:hAnsiTheme="minorHAnsi" w:cstheme="minorHAnsi"/>
        </w:rPr>
        <w:t>using the allowance and provision for uncollectible accounts.</w:t>
      </w:r>
    </w:p>
    <w:p w14:paraId="0699AFC3" w14:textId="66108AF5" w:rsidR="00D31B7D" w:rsidRDefault="00D31B7D">
      <w:pPr>
        <w:rPr>
          <w:rFonts w:asciiTheme="minorHAnsi" w:hAnsiTheme="minorHAnsi" w:cstheme="minorHAnsi"/>
        </w:rPr>
      </w:pPr>
      <w:r>
        <w:rPr>
          <w:rFonts w:asciiTheme="minorHAnsi" w:hAnsiTheme="minorHAnsi" w:cstheme="minorHAnsi"/>
        </w:rPr>
        <w:br w:type="page"/>
      </w:r>
    </w:p>
    <w:p w14:paraId="17A7FE5E" w14:textId="77777777" w:rsidR="006035EB" w:rsidRPr="001A410F" w:rsidRDefault="006035EB" w:rsidP="00F250D7">
      <w:pPr>
        <w:pStyle w:val="Heading2"/>
      </w:pPr>
      <w:bookmarkStart w:id="42" w:name="_Toc532730615"/>
      <w:r w:rsidRPr="001A410F">
        <w:lastRenderedPageBreak/>
        <w:t>Government Reporting</w:t>
      </w:r>
      <w:bookmarkEnd w:id="42"/>
    </w:p>
    <w:p w14:paraId="22D62A9A" w14:textId="77777777" w:rsidR="006035EB" w:rsidRDefault="006035EB" w:rsidP="00E57632">
      <w:pPr>
        <w:rPr>
          <w:rFonts w:asciiTheme="minorHAnsi" w:hAnsiTheme="minorHAnsi"/>
        </w:rPr>
      </w:pPr>
    </w:p>
    <w:p w14:paraId="0D2D103E" w14:textId="7C180342" w:rsidR="00733514" w:rsidRPr="001A410F" w:rsidRDefault="00733514" w:rsidP="00991213">
      <w:pPr>
        <w:tabs>
          <w:tab w:val="decimal" w:pos="-1152"/>
          <w:tab w:val="decimal" w:pos="180"/>
          <w:tab w:val="left" w:pos="720"/>
          <w:tab w:val="left" w:pos="1440"/>
          <w:tab w:val="left" w:pos="2160"/>
          <w:tab w:val="right" w:leader="dot" w:pos="9360"/>
        </w:tabs>
        <w:ind w:left="180"/>
        <w:rPr>
          <w:rFonts w:asciiTheme="minorHAnsi" w:hAnsiTheme="minorHAnsi" w:cstheme="minorHAnsi"/>
        </w:rPr>
      </w:pPr>
      <w:r w:rsidRPr="001A410F">
        <w:rPr>
          <w:rFonts w:asciiTheme="minorHAnsi" w:hAnsiTheme="minorHAnsi" w:cstheme="minorHAnsi"/>
        </w:rPr>
        <w:t>It is the</w:t>
      </w:r>
      <w:r w:rsidR="00D31B7D">
        <w:rPr>
          <w:rFonts w:asciiTheme="minorHAnsi" w:hAnsiTheme="minorHAnsi" w:cstheme="minorHAnsi"/>
        </w:rPr>
        <w:t xml:space="preserve"> responsibil</w:t>
      </w:r>
      <w:r w:rsidR="00EC0EAE">
        <w:rPr>
          <w:rFonts w:asciiTheme="minorHAnsi" w:hAnsiTheme="minorHAnsi" w:cstheme="minorHAnsi"/>
        </w:rPr>
        <w:t>i</w:t>
      </w:r>
      <w:r w:rsidR="00D31B7D">
        <w:rPr>
          <w:rFonts w:asciiTheme="minorHAnsi" w:hAnsiTheme="minorHAnsi" w:cstheme="minorHAnsi"/>
        </w:rPr>
        <w:t>ty</w:t>
      </w:r>
      <w:r w:rsidRPr="001A410F">
        <w:rPr>
          <w:rFonts w:asciiTheme="minorHAnsi" w:hAnsiTheme="minorHAnsi" w:cstheme="minorHAnsi"/>
        </w:rPr>
        <w:t xml:space="preserve"> of this council to file timely reports with all government agencies that interface with the council.</w:t>
      </w:r>
    </w:p>
    <w:p w14:paraId="14D4DA24" w14:textId="77777777" w:rsidR="00733514" w:rsidRDefault="00733514" w:rsidP="00733514">
      <w:pPr>
        <w:tabs>
          <w:tab w:val="decimal" w:pos="-1152"/>
          <w:tab w:val="decimal" w:pos="180"/>
          <w:tab w:val="left" w:pos="720"/>
          <w:tab w:val="left" w:pos="1440"/>
          <w:tab w:val="left" w:pos="2160"/>
          <w:tab w:val="right" w:leader="dot" w:pos="9360"/>
        </w:tabs>
        <w:rPr>
          <w:rFonts w:asciiTheme="minorHAnsi" w:hAnsiTheme="minorHAnsi" w:cstheme="minorHAnsi"/>
        </w:rPr>
      </w:pPr>
    </w:p>
    <w:p w14:paraId="03DBDFCE" w14:textId="77777777" w:rsidR="00D31B7D" w:rsidRPr="00ED1DCC" w:rsidRDefault="00D31B7D" w:rsidP="00D31B7D">
      <w:pPr>
        <w:spacing w:after="80"/>
        <w:rPr>
          <w:rFonts w:asciiTheme="minorHAnsi" w:hAnsiTheme="minorHAnsi"/>
          <w:b/>
        </w:rPr>
      </w:pPr>
      <w:r w:rsidRPr="00ED1DCC">
        <w:rPr>
          <w:rFonts w:asciiTheme="minorHAnsi" w:hAnsiTheme="minorHAnsi"/>
          <w:b/>
        </w:rPr>
        <w:t>Procedures:</w:t>
      </w:r>
    </w:p>
    <w:p w14:paraId="584901EE" w14:textId="77777777" w:rsidR="00D31B7D" w:rsidRPr="001A410F" w:rsidRDefault="00D31B7D" w:rsidP="00733514">
      <w:pPr>
        <w:tabs>
          <w:tab w:val="decimal" w:pos="-1152"/>
          <w:tab w:val="decimal" w:pos="180"/>
          <w:tab w:val="left" w:pos="720"/>
          <w:tab w:val="left" w:pos="1440"/>
          <w:tab w:val="left" w:pos="2160"/>
          <w:tab w:val="right" w:leader="dot" w:pos="9360"/>
        </w:tabs>
        <w:rPr>
          <w:rFonts w:asciiTheme="minorHAnsi" w:hAnsiTheme="minorHAnsi" w:cstheme="minorHAnsi"/>
        </w:rPr>
      </w:pPr>
    </w:p>
    <w:p w14:paraId="44C152B9" w14:textId="77777777" w:rsidR="00733514" w:rsidRPr="006D6FB4" w:rsidRDefault="006D6FB4" w:rsidP="00181E6F">
      <w:pPr>
        <w:pStyle w:val="ListParagraph"/>
        <w:numPr>
          <w:ilvl w:val="0"/>
          <w:numId w:val="35"/>
        </w:numPr>
        <w:tabs>
          <w:tab w:val="decimal" w:pos="-1152"/>
          <w:tab w:val="decimal" w:pos="180"/>
          <w:tab w:val="left" w:pos="720"/>
          <w:tab w:val="left" w:pos="1440"/>
          <w:tab w:val="left" w:pos="2160"/>
          <w:tab w:val="right" w:leader="dot" w:pos="9360"/>
        </w:tabs>
        <w:rPr>
          <w:rFonts w:asciiTheme="minorHAnsi" w:hAnsiTheme="minorHAnsi" w:cstheme="minorHAnsi"/>
        </w:rPr>
      </w:pPr>
      <w:r w:rsidRPr="006D6FB4">
        <w:rPr>
          <w:rFonts w:asciiTheme="minorHAnsi" w:hAnsiTheme="minorHAnsi" w:cstheme="minorHAnsi"/>
          <w:color w:val="FF0000"/>
        </w:rPr>
        <w:t>(</w:t>
      </w:r>
      <w:r w:rsidRPr="006D6FB4">
        <w:rPr>
          <w:rFonts w:asciiTheme="minorHAnsi" w:hAnsiTheme="minorHAnsi" w:cstheme="minorHAnsi"/>
          <w:i/>
          <w:color w:val="FF0000"/>
        </w:rPr>
        <w:t>insert title or position)</w:t>
      </w:r>
      <w:r w:rsidRPr="006D6FB4">
        <w:rPr>
          <w:rFonts w:asciiTheme="minorHAnsi" w:hAnsiTheme="minorHAnsi" w:cstheme="minorHAnsi"/>
          <w:color w:val="FF0000"/>
        </w:rPr>
        <w:t xml:space="preserve"> </w:t>
      </w:r>
      <w:r>
        <w:rPr>
          <w:rFonts w:asciiTheme="minorHAnsi" w:hAnsiTheme="minorHAnsi" w:cstheme="minorHAnsi"/>
        </w:rPr>
        <w:t>is responsible to insure IOI Pay is filing q</w:t>
      </w:r>
      <w:r w:rsidR="00733514" w:rsidRPr="006D6FB4">
        <w:rPr>
          <w:rFonts w:asciiTheme="minorHAnsi" w:hAnsiTheme="minorHAnsi" w:cstheme="minorHAnsi"/>
        </w:rPr>
        <w:t>uarterly 941 forms by the fifteenth day of the month following the end of the quarter.</w:t>
      </w:r>
    </w:p>
    <w:p w14:paraId="478F4D29" w14:textId="77777777" w:rsidR="00733514" w:rsidRPr="001A410F" w:rsidRDefault="00733514" w:rsidP="00733514">
      <w:pPr>
        <w:tabs>
          <w:tab w:val="decimal" w:pos="-1152"/>
          <w:tab w:val="decimal" w:pos="180"/>
          <w:tab w:val="left" w:pos="720"/>
          <w:tab w:val="left" w:pos="1440"/>
          <w:tab w:val="left" w:pos="2160"/>
          <w:tab w:val="right" w:leader="dot" w:pos="9360"/>
        </w:tabs>
        <w:rPr>
          <w:rFonts w:asciiTheme="minorHAnsi" w:hAnsiTheme="minorHAnsi" w:cstheme="minorHAnsi"/>
        </w:rPr>
      </w:pPr>
    </w:p>
    <w:p w14:paraId="5F900272" w14:textId="77777777" w:rsidR="00733514" w:rsidRPr="006D6FB4" w:rsidRDefault="006D6FB4" w:rsidP="00181E6F">
      <w:pPr>
        <w:pStyle w:val="ListParagraph"/>
        <w:numPr>
          <w:ilvl w:val="0"/>
          <w:numId w:val="35"/>
        </w:numPr>
        <w:tabs>
          <w:tab w:val="decimal" w:pos="-1152"/>
          <w:tab w:val="decimal" w:pos="180"/>
          <w:tab w:val="left" w:pos="720"/>
          <w:tab w:val="left" w:pos="1440"/>
          <w:tab w:val="left" w:pos="2160"/>
          <w:tab w:val="right" w:leader="dot" w:pos="9360"/>
        </w:tabs>
        <w:rPr>
          <w:rFonts w:asciiTheme="minorHAnsi" w:hAnsiTheme="minorHAnsi" w:cstheme="minorHAnsi"/>
        </w:rPr>
      </w:pPr>
      <w:r w:rsidRPr="006D6FB4">
        <w:rPr>
          <w:rFonts w:asciiTheme="minorHAnsi" w:hAnsiTheme="minorHAnsi" w:cstheme="minorHAnsi"/>
          <w:color w:val="FF0000"/>
        </w:rPr>
        <w:t>(</w:t>
      </w:r>
      <w:r w:rsidRPr="006D6FB4">
        <w:rPr>
          <w:rFonts w:asciiTheme="minorHAnsi" w:hAnsiTheme="minorHAnsi" w:cstheme="minorHAnsi"/>
          <w:i/>
          <w:color w:val="FF0000"/>
        </w:rPr>
        <w:t>insert title or position)</w:t>
      </w:r>
      <w:r w:rsidRPr="006D6FB4">
        <w:rPr>
          <w:rFonts w:asciiTheme="minorHAnsi" w:hAnsiTheme="minorHAnsi" w:cstheme="minorHAnsi"/>
          <w:color w:val="FF0000"/>
        </w:rPr>
        <w:t xml:space="preserve">  </w:t>
      </w:r>
      <w:r w:rsidRPr="006D6FB4">
        <w:rPr>
          <w:rFonts w:asciiTheme="minorHAnsi" w:hAnsiTheme="minorHAnsi" w:cstheme="minorHAnsi"/>
        </w:rPr>
        <w:t xml:space="preserve">will insure </w:t>
      </w:r>
      <w:r w:rsidR="00733514" w:rsidRPr="006D6FB4">
        <w:rPr>
          <w:rFonts w:asciiTheme="minorHAnsi" w:hAnsiTheme="minorHAnsi" w:cstheme="minorHAnsi"/>
        </w:rPr>
        <w:t>W</w:t>
      </w:r>
      <w:r w:rsidRPr="006D6FB4">
        <w:rPr>
          <w:rFonts w:asciiTheme="minorHAnsi" w:hAnsiTheme="minorHAnsi" w:cstheme="minorHAnsi"/>
        </w:rPr>
        <w:t xml:space="preserve">-2 forms are </w:t>
      </w:r>
      <w:r w:rsidR="00733514" w:rsidRPr="006D6FB4">
        <w:rPr>
          <w:rFonts w:asciiTheme="minorHAnsi" w:hAnsiTheme="minorHAnsi" w:cstheme="minorHAnsi"/>
        </w:rPr>
        <w:t>issued to all employees by January 31 for the previous year.</w:t>
      </w:r>
    </w:p>
    <w:p w14:paraId="32BAC67A" w14:textId="77777777" w:rsidR="00733514" w:rsidRPr="001A410F" w:rsidRDefault="00733514" w:rsidP="00733514">
      <w:pPr>
        <w:tabs>
          <w:tab w:val="decimal" w:pos="-1152"/>
          <w:tab w:val="decimal" w:pos="180"/>
          <w:tab w:val="left" w:pos="720"/>
          <w:tab w:val="left" w:pos="1440"/>
          <w:tab w:val="left" w:pos="2160"/>
          <w:tab w:val="right" w:leader="dot" w:pos="9360"/>
        </w:tabs>
        <w:rPr>
          <w:rFonts w:asciiTheme="minorHAnsi" w:hAnsiTheme="minorHAnsi" w:cstheme="minorHAnsi"/>
        </w:rPr>
      </w:pPr>
    </w:p>
    <w:p w14:paraId="425D01D9" w14:textId="77777777" w:rsidR="00733514" w:rsidRPr="006D6FB4" w:rsidRDefault="006D6FB4" w:rsidP="00181E6F">
      <w:pPr>
        <w:pStyle w:val="ListParagraph"/>
        <w:numPr>
          <w:ilvl w:val="0"/>
          <w:numId w:val="35"/>
        </w:numPr>
        <w:tabs>
          <w:tab w:val="decimal" w:pos="-1152"/>
          <w:tab w:val="decimal" w:pos="180"/>
          <w:tab w:val="left" w:pos="720"/>
          <w:tab w:val="left" w:pos="1440"/>
          <w:tab w:val="left" w:pos="2160"/>
          <w:tab w:val="right" w:leader="dot" w:pos="9360"/>
        </w:tabs>
        <w:rPr>
          <w:rFonts w:asciiTheme="minorHAnsi" w:hAnsiTheme="minorHAnsi" w:cstheme="minorHAnsi"/>
        </w:rPr>
      </w:pPr>
      <w:r>
        <w:rPr>
          <w:rFonts w:asciiTheme="minorHAnsi" w:hAnsiTheme="minorHAnsi" w:cstheme="minorHAnsi"/>
        </w:rPr>
        <w:t xml:space="preserve">The council’s independent auditor will insure the federal IRS 990 report </w:t>
      </w:r>
      <w:r w:rsidR="00733514" w:rsidRPr="006D6FB4">
        <w:rPr>
          <w:rFonts w:asciiTheme="minorHAnsi" w:hAnsiTheme="minorHAnsi" w:cstheme="minorHAnsi"/>
        </w:rPr>
        <w:t xml:space="preserve">be sent by May 15 or file for an extension prior to due date if necessary. </w:t>
      </w:r>
    </w:p>
    <w:p w14:paraId="051CBF46" w14:textId="77777777" w:rsidR="00733514" w:rsidRPr="001A410F" w:rsidRDefault="00733514" w:rsidP="00733514">
      <w:pPr>
        <w:tabs>
          <w:tab w:val="decimal" w:pos="-1152"/>
          <w:tab w:val="decimal" w:pos="180"/>
          <w:tab w:val="left" w:pos="720"/>
          <w:tab w:val="left" w:pos="1440"/>
          <w:tab w:val="left" w:pos="2160"/>
          <w:tab w:val="right" w:leader="dot" w:pos="9360"/>
        </w:tabs>
        <w:rPr>
          <w:rFonts w:asciiTheme="minorHAnsi" w:hAnsiTheme="minorHAnsi" w:cstheme="minorHAnsi"/>
        </w:rPr>
      </w:pPr>
    </w:p>
    <w:p w14:paraId="3AE280F3" w14:textId="77777777" w:rsidR="00733514" w:rsidRPr="006D6FB4" w:rsidRDefault="006D6FB4" w:rsidP="00181E6F">
      <w:pPr>
        <w:pStyle w:val="ListParagraph"/>
        <w:numPr>
          <w:ilvl w:val="0"/>
          <w:numId w:val="35"/>
        </w:numPr>
        <w:tabs>
          <w:tab w:val="decimal" w:pos="-1152"/>
          <w:tab w:val="decimal" w:pos="180"/>
          <w:tab w:val="left" w:pos="720"/>
          <w:tab w:val="left" w:pos="1440"/>
          <w:tab w:val="left" w:pos="2160"/>
          <w:tab w:val="right" w:leader="dot" w:pos="9360"/>
        </w:tabs>
        <w:rPr>
          <w:rFonts w:asciiTheme="minorHAnsi" w:hAnsiTheme="minorHAnsi" w:cstheme="minorHAnsi"/>
        </w:rPr>
      </w:pPr>
      <w:r>
        <w:rPr>
          <w:rFonts w:asciiTheme="minorHAnsi" w:hAnsiTheme="minorHAnsi" w:cstheme="minorHAnsi"/>
          <w:i/>
          <w:color w:val="FF0000"/>
        </w:rPr>
        <w:t>(</w:t>
      </w:r>
      <w:r w:rsidRPr="006D6FB4">
        <w:rPr>
          <w:rFonts w:asciiTheme="minorHAnsi" w:hAnsiTheme="minorHAnsi" w:cstheme="minorHAnsi"/>
          <w:i/>
          <w:color w:val="FF0000"/>
        </w:rPr>
        <w:t>insert title or position)</w:t>
      </w:r>
      <w:r w:rsidRPr="006D6FB4">
        <w:rPr>
          <w:rFonts w:asciiTheme="minorHAnsi" w:hAnsiTheme="minorHAnsi" w:cstheme="minorHAnsi"/>
          <w:color w:val="FF0000"/>
        </w:rPr>
        <w:t xml:space="preserve"> </w:t>
      </w:r>
      <w:r w:rsidRPr="006D6FB4">
        <w:rPr>
          <w:rFonts w:asciiTheme="minorHAnsi" w:hAnsiTheme="minorHAnsi" w:cstheme="minorHAnsi"/>
        </w:rPr>
        <w:t xml:space="preserve">will insure a </w:t>
      </w:r>
      <w:r w:rsidR="00733514" w:rsidRPr="006D6FB4">
        <w:rPr>
          <w:rFonts w:asciiTheme="minorHAnsi" w:hAnsiTheme="minorHAnsi" w:cstheme="minorHAnsi"/>
        </w:rPr>
        <w:t>certificate for tax exemption a</w:t>
      </w:r>
      <w:r>
        <w:rPr>
          <w:rFonts w:asciiTheme="minorHAnsi" w:hAnsiTheme="minorHAnsi" w:cstheme="minorHAnsi"/>
        </w:rPr>
        <w:t xml:space="preserve">nd charitable solicitation </w:t>
      </w:r>
      <w:r w:rsidR="00733514" w:rsidRPr="006D6FB4">
        <w:rPr>
          <w:rFonts w:asciiTheme="minorHAnsi" w:hAnsiTheme="minorHAnsi" w:cstheme="minorHAnsi"/>
        </w:rPr>
        <w:t>be filed with each state, district, or territory by their determined deadlines.</w:t>
      </w:r>
    </w:p>
    <w:p w14:paraId="1E79BDAD" w14:textId="77777777" w:rsidR="00733514" w:rsidRPr="001A410F" w:rsidRDefault="00733514" w:rsidP="00733514">
      <w:pPr>
        <w:tabs>
          <w:tab w:val="decimal" w:pos="-1152"/>
          <w:tab w:val="decimal" w:pos="180"/>
          <w:tab w:val="left" w:pos="720"/>
          <w:tab w:val="left" w:pos="1440"/>
          <w:tab w:val="left" w:pos="2160"/>
          <w:tab w:val="right" w:leader="dot" w:pos="9360"/>
        </w:tabs>
        <w:rPr>
          <w:rFonts w:asciiTheme="minorHAnsi" w:hAnsiTheme="minorHAnsi" w:cstheme="minorHAnsi"/>
        </w:rPr>
      </w:pPr>
    </w:p>
    <w:p w14:paraId="3F6E4FB1" w14:textId="77777777" w:rsidR="00733514" w:rsidRPr="00EF399A" w:rsidRDefault="00733514" w:rsidP="00181E6F">
      <w:pPr>
        <w:pStyle w:val="ListParagraph"/>
        <w:numPr>
          <w:ilvl w:val="0"/>
          <w:numId w:val="35"/>
        </w:numPr>
        <w:tabs>
          <w:tab w:val="decimal" w:pos="-1152"/>
          <w:tab w:val="decimal" w:pos="180"/>
          <w:tab w:val="left" w:pos="720"/>
          <w:tab w:val="left" w:pos="1440"/>
          <w:tab w:val="left" w:pos="2160"/>
          <w:tab w:val="right" w:leader="dot" w:pos="9360"/>
        </w:tabs>
        <w:rPr>
          <w:rFonts w:asciiTheme="minorHAnsi" w:hAnsiTheme="minorHAnsi" w:cstheme="minorHAnsi"/>
        </w:rPr>
      </w:pPr>
      <w:r w:rsidRPr="00EF399A">
        <w:rPr>
          <w:rFonts w:asciiTheme="minorHAnsi" w:hAnsiTheme="minorHAnsi" w:cstheme="minorHAnsi"/>
        </w:rPr>
        <w:t>The registered agent or council legal authority (usually the Scout executive) will be verified or changed each time a new Scout executive is hired in each required jurisdiction.</w:t>
      </w:r>
    </w:p>
    <w:p w14:paraId="05F41BD6" w14:textId="77777777" w:rsidR="00733514" w:rsidRPr="001A410F" w:rsidRDefault="00733514" w:rsidP="00733514">
      <w:pPr>
        <w:tabs>
          <w:tab w:val="decimal" w:pos="-1152"/>
          <w:tab w:val="decimal" w:pos="180"/>
          <w:tab w:val="left" w:pos="720"/>
          <w:tab w:val="left" w:pos="1440"/>
          <w:tab w:val="left" w:pos="2160"/>
          <w:tab w:val="right" w:leader="dot" w:pos="9360"/>
        </w:tabs>
        <w:rPr>
          <w:rFonts w:asciiTheme="minorHAnsi" w:hAnsiTheme="minorHAnsi" w:cstheme="minorHAnsi"/>
        </w:rPr>
      </w:pPr>
    </w:p>
    <w:p w14:paraId="00DC8EC1" w14:textId="77777777" w:rsidR="00733514" w:rsidRPr="00EF399A" w:rsidRDefault="00EF399A" w:rsidP="00181E6F">
      <w:pPr>
        <w:pStyle w:val="ListParagraph"/>
        <w:numPr>
          <w:ilvl w:val="0"/>
          <w:numId w:val="35"/>
        </w:numPr>
        <w:tabs>
          <w:tab w:val="decimal" w:pos="-1152"/>
          <w:tab w:val="decimal" w:pos="180"/>
          <w:tab w:val="left" w:pos="720"/>
          <w:tab w:val="left" w:pos="1440"/>
          <w:tab w:val="left" w:pos="2160"/>
          <w:tab w:val="right" w:leader="dot" w:pos="9360"/>
        </w:tabs>
        <w:rPr>
          <w:rFonts w:asciiTheme="minorHAnsi" w:hAnsiTheme="minorHAnsi" w:cstheme="minorHAnsi"/>
        </w:rPr>
      </w:pPr>
      <w:r w:rsidRPr="00EF399A">
        <w:rPr>
          <w:rFonts w:asciiTheme="minorHAnsi" w:hAnsiTheme="minorHAnsi" w:cstheme="minorHAnsi"/>
          <w:color w:val="FF0000"/>
        </w:rPr>
        <w:t>(</w:t>
      </w:r>
      <w:r w:rsidRPr="00EF399A">
        <w:rPr>
          <w:rFonts w:asciiTheme="minorHAnsi" w:hAnsiTheme="minorHAnsi" w:cstheme="minorHAnsi"/>
          <w:i/>
          <w:color w:val="FF0000"/>
        </w:rPr>
        <w:t xml:space="preserve"> insert title or position)</w:t>
      </w:r>
      <w:r w:rsidRPr="00EF399A">
        <w:rPr>
          <w:rFonts w:asciiTheme="minorHAnsi" w:hAnsiTheme="minorHAnsi" w:cstheme="minorHAnsi"/>
          <w:color w:val="FF0000"/>
        </w:rPr>
        <w:t xml:space="preserve"> </w:t>
      </w:r>
      <w:r>
        <w:rPr>
          <w:rFonts w:asciiTheme="minorHAnsi" w:hAnsiTheme="minorHAnsi" w:cstheme="minorHAnsi"/>
        </w:rPr>
        <w:t>will file all Wo</w:t>
      </w:r>
      <w:r w:rsidR="00733514" w:rsidRPr="00EF399A">
        <w:rPr>
          <w:rFonts w:asciiTheme="minorHAnsi" w:hAnsiTheme="minorHAnsi" w:cstheme="minorHAnsi"/>
        </w:rPr>
        <w:t>rkers' compensation re</w:t>
      </w:r>
      <w:r>
        <w:rPr>
          <w:rFonts w:asciiTheme="minorHAnsi" w:hAnsiTheme="minorHAnsi" w:cstheme="minorHAnsi"/>
        </w:rPr>
        <w:t xml:space="preserve">ports </w:t>
      </w:r>
      <w:r w:rsidR="00733514" w:rsidRPr="00EF399A">
        <w:rPr>
          <w:rFonts w:asciiTheme="minorHAnsi" w:hAnsiTheme="minorHAnsi" w:cstheme="minorHAnsi"/>
        </w:rPr>
        <w:t>each time an injury to an employee occurs, including all camps and offices.</w:t>
      </w:r>
    </w:p>
    <w:p w14:paraId="285D2375" w14:textId="77777777" w:rsidR="00733514" w:rsidRPr="001A410F" w:rsidRDefault="00733514" w:rsidP="00733514">
      <w:pPr>
        <w:tabs>
          <w:tab w:val="decimal" w:pos="-1152"/>
          <w:tab w:val="decimal" w:pos="180"/>
          <w:tab w:val="left" w:pos="720"/>
          <w:tab w:val="left" w:pos="1440"/>
          <w:tab w:val="left" w:pos="2160"/>
          <w:tab w:val="right" w:leader="dot" w:pos="9360"/>
        </w:tabs>
        <w:rPr>
          <w:rFonts w:asciiTheme="minorHAnsi" w:hAnsiTheme="minorHAnsi" w:cstheme="minorHAnsi"/>
        </w:rPr>
      </w:pPr>
    </w:p>
    <w:p w14:paraId="182612D4" w14:textId="77777777" w:rsidR="00733514" w:rsidRPr="00EF399A" w:rsidRDefault="00EF399A" w:rsidP="00181E6F">
      <w:pPr>
        <w:pStyle w:val="ListParagraph"/>
        <w:numPr>
          <w:ilvl w:val="0"/>
          <w:numId w:val="35"/>
        </w:numPr>
        <w:tabs>
          <w:tab w:val="decimal" w:pos="-1152"/>
          <w:tab w:val="decimal" w:pos="180"/>
          <w:tab w:val="left" w:pos="720"/>
          <w:tab w:val="left" w:pos="1440"/>
          <w:tab w:val="left" w:pos="2160"/>
          <w:tab w:val="right" w:leader="dot" w:pos="9360"/>
        </w:tabs>
        <w:rPr>
          <w:rFonts w:asciiTheme="minorHAnsi" w:hAnsiTheme="minorHAnsi" w:cstheme="minorHAnsi"/>
        </w:rPr>
      </w:pPr>
      <w:r w:rsidRPr="00EF399A">
        <w:rPr>
          <w:rFonts w:asciiTheme="minorHAnsi" w:hAnsiTheme="minorHAnsi" w:cstheme="minorHAnsi"/>
          <w:color w:val="FF0000"/>
        </w:rPr>
        <w:t>(</w:t>
      </w:r>
      <w:r w:rsidRPr="00EF399A">
        <w:rPr>
          <w:rFonts w:asciiTheme="minorHAnsi" w:hAnsiTheme="minorHAnsi" w:cstheme="minorHAnsi"/>
          <w:i/>
          <w:color w:val="FF0000"/>
        </w:rPr>
        <w:t>insert title or position)</w:t>
      </w:r>
      <w:r w:rsidRPr="00EF399A">
        <w:rPr>
          <w:rFonts w:asciiTheme="minorHAnsi" w:hAnsiTheme="minorHAnsi" w:cstheme="minorHAnsi"/>
          <w:color w:val="FF0000"/>
        </w:rPr>
        <w:t xml:space="preserve"> </w:t>
      </w:r>
      <w:r w:rsidRPr="00EF399A">
        <w:rPr>
          <w:rFonts w:asciiTheme="minorHAnsi" w:hAnsiTheme="minorHAnsi" w:cstheme="minorHAnsi"/>
        </w:rPr>
        <w:t xml:space="preserve">will file all </w:t>
      </w:r>
      <w:r w:rsidR="00733514" w:rsidRPr="00EF399A">
        <w:rPr>
          <w:rFonts w:asciiTheme="minorHAnsi" w:hAnsiTheme="minorHAnsi" w:cstheme="minorHAnsi"/>
        </w:rPr>
        <w:t>Unemployment reports by the end of the month f</w:t>
      </w:r>
      <w:r>
        <w:rPr>
          <w:rFonts w:asciiTheme="minorHAnsi" w:hAnsiTheme="minorHAnsi" w:cstheme="minorHAnsi"/>
        </w:rPr>
        <w:t>ollowing the end of the quarter or as per state law.</w:t>
      </w:r>
    </w:p>
    <w:p w14:paraId="07AD0D66" w14:textId="77777777" w:rsidR="00733514" w:rsidRPr="001A410F" w:rsidRDefault="00733514" w:rsidP="00733514">
      <w:pPr>
        <w:tabs>
          <w:tab w:val="decimal" w:pos="-1152"/>
          <w:tab w:val="decimal" w:pos="180"/>
          <w:tab w:val="left" w:pos="720"/>
          <w:tab w:val="left" w:pos="1440"/>
          <w:tab w:val="left" w:pos="2160"/>
          <w:tab w:val="right" w:leader="dot" w:pos="9360"/>
        </w:tabs>
        <w:rPr>
          <w:rFonts w:asciiTheme="minorHAnsi" w:hAnsiTheme="minorHAnsi" w:cstheme="minorHAnsi"/>
        </w:rPr>
      </w:pPr>
    </w:p>
    <w:p w14:paraId="14E7AAA2" w14:textId="77777777" w:rsidR="00733514" w:rsidRPr="00EF399A" w:rsidRDefault="00EF399A" w:rsidP="00181E6F">
      <w:pPr>
        <w:pStyle w:val="ListParagraph"/>
        <w:numPr>
          <w:ilvl w:val="0"/>
          <w:numId w:val="35"/>
        </w:numPr>
        <w:tabs>
          <w:tab w:val="decimal" w:pos="-1152"/>
          <w:tab w:val="decimal" w:pos="180"/>
          <w:tab w:val="left" w:pos="720"/>
          <w:tab w:val="left" w:pos="1440"/>
          <w:tab w:val="left" w:pos="2160"/>
          <w:tab w:val="right" w:leader="dot" w:pos="9360"/>
        </w:tabs>
        <w:rPr>
          <w:rFonts w:asciiTheme="minorHAnsi" w:hAnsiTheme="minorHAnsi" w:cstheme="minorHAnsi"/>
        </w:rPr>
      </w:pPr>
      <w:r w:rsidRPr="00EF399A">
        <w:rPr>
          <w:rFonts w:asciiTheme="minorHAnsi" w:hAnsiTheme="minorHAnsi" w:cstheme="minorHAnsi"/>
          <w:color w:val="FF0000"/>
        </w:rPr>
        <w:t>(</w:t>
      </w:r>
      <w:r w:rsidRPr="00EF399A">
        <w:rPr>
          <w:rFonts w:asciiTheme="minorHAnsi" w:hAnsiTheme="minorHAnsi" w:cstheme="minorHAnsi"/>
          <w:i/>
          <w:color w:val="FF0000"/>
        </w:rPr>
        <w:t>insert title or position)</w:t>
      </w:r>
      <w:r w:rsidRPr="00EF399A">
        <w:rPr>
          <w:rFonts w:asciiTheme="minorHAnsi" w:hAnsiTheme="minorHAnsi" w:cstheme="minorHAnsi"/>
          <w:color w:val="FF0000"/>
        </w:rPr>
        <w:t xml:space="preserve"> </w:t>
      </w:r>
      <w:r w:rsidRPr="00EF399A">
        <w:rPr>
          <w:rFonts w:asciiTheme="minorHAnsi" w:hAnsiTheme="minorHAnsi" w:cstheme="minorHAnsi"/>
        </w:rPr>
        <w:t>files a</w:t>
      </w:r>
      <w:r w:rsidR="00733514" w:rsidRPr="00EF399A">
        <w:rPr>
          <w:rFonts w:asciiTheme="minorHAnsi" w:hAnsiTheme="minorHAnsi" w:cstheme="minorHAnsi"/>
        </w:rPr>
        <w:t>ll OSHA reports on injuries, if applicable, in accordance with OSHA deadlines.</w:t>
      </w:r>
    </w:p>
    <w:p w14:paraId="1689B6E6" w14:textId="77777777" w:rsidR="00733514" w:rsidRPr="001A410F" w:rsidRDefault="00733514" w:rsidP="00733514">
      <w:pPr>
        <w:tabs>
          <w:tab w:val="decimal" w:pos="-1152"/>
          <w:tab w:val="decimal" w:pos="180"/>
          <w:tab w:val="left" w:pos="720"/>
          <w:tab w:val="left" w:pos="1440"/>
          <w:tab w:val="left" w:pos="2160"/>
          <w:tab w:val="right" w:leader="dot" w:pos="9360"/>
        </w:tabs>
        <w:ind w:left="720" w:hanging="720"/>
        <w:rPr>
          <w:rFonts w:asciiTheme="minorHAnsi" w:hAnsiTheme="minorHAnsi" w:cstheme="minorHAnsi"/>
        </w:rPr>
      </w:pPr>
    </w:p>
    <w:p w14:paraId="3C3A4D90" w14:textId="77777777" w:rsidR="00733514" w:rsidRPr="00EF399A" w:rsidRDefault="00733514" w:rsidP="00181E6F">
      <w:pPr>
        <w:pStyle w:val="ListParagraph"/>
        <w:numPr>
          <w:ilvl w:val="0"/>
          <w:numId w:val="35"/>
        </w:numPr>
        <w:tabs>
          <w:tab w:val="decimal" w:pos="-1152"/>
          <w:tab w:val="decimal" w:pos="180"/>
          <w:tab w:val="left" w:pos="720"/>
          <w:tab w:val="left" w:pos="1440"/>
          <w:tab w:val="left" w:pos="2160"/>
          <w:tab w:val="right" w:leader="dot" w:pos="9360"/>
        </w:tabs>
        <w:rPr>
          <w:rFonts w:asciiTheme="minorHAnsi" w:hAnsiTheme="minorHAnsi" w:cstheme="minorHAnsi"/>
        </w:rPr>
      </w:pPr>
      <w:r w:rsidRPr="00EF399A">
        <w:rPr>
          <w:rFonts w:asciiTheme="minorHAnsi" w:hAnsiTheme="minorHAnsi" w:cstheme="minorHAnsi"/>
        </w:rPr>
        <w:t>All forms related to the 403b Thrift plan will be filed on time, including the Department of Labor Fo</w:t>
      </w:r>
      <w:r w:rsidR="00EF399A" w:rsidRPr="00EF399A">
        <w:rPr>
          <w:rFonts w:asciiTheme="minorHAnsi" w:hAnsiTheme="minorHAnsi" w:cstheme="minorHAnsi"/>
        </w:rPr>
        <w:t xml:space="preserve">rm 5500 by </w:t>
      </w:r>
      <w:r w:rsidR="00EF399A" w:rsidRPr="00EF399A">
        <w:rPr>
          <w:rFonts w:asciiTheme="minorHAnsi" w:hAnsiTheme="minorHAnsi" w:cstheme="minorHAnsi"/>
          <w:color w:val="FF0000"/>
        </w:rPr>
        <w:t>(</w:t>
      </w:r>
      <w:r w:rsidR="00EF399A" w:rsidRPr="00EF399A">
        <w:rPr>
          <w:rFonts w:asciiTheme="minorHAnsi" w:hAnsiTheme="minorHAnsi" w:cstheme="minorHAnsi"/>
          <w:i/>
          <w:color w:val="FF0000"/>
        </w:rPr>
        <w:t>insert title or position)</w:t>
      </w:r>
      <w:r w:rsidR="00EF399A" w:rsidRPr="00EF399A">
        <w:rPr>
          <w:rFonts w:asciiTheme="minorHAnsi" w:hAnsiTheme="minorHAnsi" w:cstheme="minorHAnsi"/>
          <w:i/>
        </w:rPr>
        <w:t>, if applicable.</w:t>
      </w:r>
    </w:p>
    <w:p w14:paraId="23BE71C2" w14:textId="14501037" w:rsidR="00EC0EAE" w:rsidRDefault="00EC0EAE">
      <w:pPr>
        <w:rPr>
          <w:rFonts w:asciiTheme="minorHAnsi" w:eastAsiaTheme="majorEastAsia" w:hAnsiTheme="minorHAnsi" w:cstheme="minorHAnsi"/>
          <w:b/>
          <w:color w:val="000000" w:themeColor="text1"/>
          <w:sz w:val="24"/>
          <w:szCs w:val="26"/>
          <w:u w:val="single"/>
        </w:rPr>
      </w:pPr>
      <w:r>
        <w:rPr>
          <w:rFonts w:cstheme="minorHAnsi"/>
        </w:rPr>
        <w:br w:type="page"/>
      </w:r>
    </w:p>
    <w:p w14:paraId="6C7240FF" w14:textId="77777777" w:rsidR="00AA303F" w:rsidRDefault="00AA303F" w:rsidP="00F250D7">
      <w:pPr>
        <w:pStyle w:val="Heading2"/>
      </w:pPr>
      <w:bookmarkStart w:id="43" w:name="_Toc532730616"/>
      <w:r w:rsidRPr="007C4C28">
        <w:lastRenderedPageBreak/>
        <w:t>Sales Tax</w:t>
      </w:r>
      <w:bookmarkEnd w:id="43"/>
    </w:p>
    <w:p w14:paraId="76346959" w14:textId="77777777" w:rsidR="00AA303F" w:rsidRDefault="00AA303F" w:rsidP="00AA303F">
      <w:pPr>
        <w:rPr>
          <w:rFonts w:asciiTheme="minorHAnsi" w:hAnsiTheme="minorHAnsi"/>
          <w:b/>
          <w:u w:val="single"/>
        </w:rPr>
      </w:pPr>
    </w:p>
    <w:p w14:paraId="48934F76" w14:textId="7B6BD4B1" w:rsidR="00D31B7D" w:rsidRPr="00991213" w:rsidRDefault="00D31B7D" w:rsidP="00991213">
      <w:pPr>
        <w:spacing w:after="160"/>
        <w:rPr>
          <w:rFonts w:asciiTheme="minorHAnsi" w:hAnsiTheme="minorHAnsi"/>
          <w:i/>
        </w:rPr>
      </w:pPr>
      <w:r w:rsidRPr="00991213">
        <w:rPr>
          <w:rFonts w:asciiTheme="minorHAnsi" w:hAnsiTheme="minorHAnsi"/>
          <w:i/>
        </w:rPr>
        <w:t xml:space="preserve">If the council operates in </w:t>
      </w:r>
      <w:r w:rsidR="006F2846" w:rsidRPr="00991213">
        <w:rPr>
          <w:rFonts w:asciiTheme="minorHAnsi" w:hAnsiTheme="minorHAnsi"/>
          <w:i/>
        </w:rPr>
        <w:t xml:space="preserve">one or more </w:t>
      </w:r>
      <w:r w:rsidRPr="00991213">
        <w:rPr>
          <w:rFonts w:asciiTheme="minorHAnsi" w:hAnsiTheme="minorHAnsi"/>
          <w:i/>
        </w:rPr>
        <w:t>states that do not require sales tax</w:t>
      </w:r>
      <w:r w:rsidR="006F2846" w:rsidRPr="00991213">
        <w:rPr>
          <w:rFonts w:asciiTheme="minorHAnsi" w:hAnsiTheme="minorHAnsi"/>
          <w:i/>
        </w:rPr>
        <w:t>, the following applies:</w:t>
      </w:r>
    </w:p>
    <w:p w14:paraId="3D51E2C5" w14:textId="4BCA9EB0" w:rsidR="006F2846" w:rsidRPr="00991213" w:rsidRDefault="006F2846" w:rsidP="006F2846">
      <w:pPr>
        <w:ind w:left="360"/>
        <w:rPr>
          <w:rFonts w:asciiTheme="minorHAnsi" w:hAnsiTheme="minorHAnsi"/>
        </w:rPr>
      </w:pPr>
      <w:r w:rsidRPr="00991213">
        <w:rPr>
          <w:rFonts w:asciiTheme="minorHAnsi" w:hAnsiTheme="minorHAnsi"/>
        </w:rPr>
        <w:t xml:space="preserve">The council is not required to collect sales tax in </w:t>
      </w:r>
      <w:r w:rsidRPr="00991213">
        <w:rPr>
          <w:rFonts w:asciiTheme="minorHAnsi" w:hAnsiTheme="minorHAnsi"/>
          <w:color w:val="FF0000"/>
        </w:rPr>
        <w:t>[list states or territories]</w:t>
      </w:r>
      <w:r w:rsidRPr="00991213">
        <w:rPr>
          <w:rFonts w:asciiTheme="minorHAnsi" w:hAnsiTheme="minorHAnsi"/>
        </w:rPr>
        <w:t>.</w:t>
      </w:r>
    </w:p>
    <w:p w14:paraId="565C3509" w14:textId="77777777" w:rsidR="00D31B7D" w:rsidRDefault="00D31B7D" w:rsidP="00AA303F">
      <w:pPr>
        <w:rPr>
          <w:rFonts w:asciiTheme="minorHAnsi" w:hAnsiTheme="minorHAnsi"/>
          <w:b/>
          <w:u w:val="single"/>
        </w:rPr>
      </w:pPr>
    </w:p>
    <w:p w14:paraId="2624CA80" w14:textId="77777777" w:rsidR="00D31B7D" w:rsidRPr="00ED1DCC" w:rsidRDefault="00D31B7D" w:rsidP="00D31B7D">
      <w:pPr>
        <w:spacing w:after="80"/>
        <w:rPr>
          <w:rFonts w:asciiTheme="minorHAnsi" w:hAnsiTheme="minorHAnsi"/>
          <w:b/>
        </w:rPr>
      </w:pPr>
      <w:r w:rsidRPr="00ED1DCC">
        <w:rPr>
          <w:rFonts w:asciiTheme="minorHAnsi" w:hAnsiTheme="minorHAnsi"/>
          <w:b/>
        </w:rPr>
        <w:t>Procedures:</w:t>
      </w:r>
    </w:p>
    <w:p w14:paraId="6C796085" w14:textId="77777777" w:rsidR="00D31B7D" w:rsidRPr="001A410F" w:rsidRDefault="00D31B7D" w:rsidP="00D31B7D">
      <w:pPr>
        <w:tabs>
          <w:tab w:val="decimal" w:pos="-1152"/>
          <w:tab w:val="decimal" w:pos="180"/>
          <w:tab w:val="left" w:pos="720"/>
          <w:tab w:val="left" w:pos="1440"/>
          <w:tab w:val="left" w:pos="2160"/>
          <w:tab w:val="right" w:leader="dot" w:pos="9360"/>
        </w:tabs>
        <w:rPr>
          <w:rFonts w:asciiTheme="minorHAnsi" w:hAnsiTheme="minorHAnsi" w:cstheme="minorHAnsi"/>
        </w:rPr>
      </w:pPr>
    </w:p>
    <w:p w14:paraId="43295B90" w14:textId="0FC32F42" w:rsidR="006F2846" w:rsidRPr="00991213" w:rsidRDefault="006F2846" w:rsidP="00991213">
      <w:pPr>
        <w:pStyle w:val="ListParagraph"/>
        <w:numPr>
          <w:ilvl w:val="0"/>
          <w:numId w:val="57"/>
        </w:numPr>
        <w:spacing w:after="160"/>
        <w:contextualSpacing w:val="0"/>
        <w:rPr>
          <w:rFonts w:asciiTheme="minorHAnsi" w:hAnsiTheme="minorHAnsi"/>
        </w:rPr>
      </w:pPr>
      <w:r>
        <w:rPr>
          <w:rFonts w:asciiTheme="minorHAnsi" w:hAnsiTheme="minorHAnsi"/>
        </w:rPr>
        <w:t xml:space="preserve">Sales tax reports and payments will be submitted by the following due dates:  </w:t>
      </w:r>
      <w:r w:rsidRPr="00F8065D">
        <w:rPr>
          <w:rFonts w:asciiTheme="minorHAnsi" w:hAnsiTheme="minorHAnsi"/>
          <w:color w:val="FF0000"/>
        </w:rPr>
        <w:t>(list states and due dates]</w:t>
      </w:r>
    </w:p>
    <w:p w14:paraId="53BA7F21" w14:textId="501FF1E3" w:rsidR="00AA303F" w:rsidRDefault="00AA303F" w:rsidP="00991213">
      <w:pPr>
        <w:pStyle w:val="ListParagraph"/>
        <w:numPr>
          <w:ilvl w:val="0"/>
          <w:numId w:val="57"/>
        </w:numPr>
        <w:spacing w:after="160"/>
        <w:contextualSpacing w:val="0"/>
        <w:rPr>
          <w:rFonts w:asciiTheme="minorHAnsi" w:hAnsiTheme="minorHAnsi"/>
        </w:rPr>
      </w:pPr>
      <w:r w:rsidRPr="00991213">
        <w:rPr>
          <w:rFonts w:asciiTheme="minorHAnsi" w:hAnsiTheme="minorHAnsi"/>
          <w:i/>
          <w:color w:val="FF0000"/>
        </w:rPr>
        <w:t>(insert title or position)</w:t>
      </w:r>
      <w:r w:rsidRPr="00991213">
        <w:rPr>
          <w:rFonts w:asciiTheme="minorHAnsi" w:hAnsiTheme="minorHAnsi"/>
          <w:color w:val="FF0000"/>
        </w:rPr>
        <w:t xml:space="preserve"> </w:t>
      </w:r>
      <w:r w:rsidRPr="00991213">
        <w:rPr>
          <w:rFonts w:asciiTheme="minorHAnsi" w:hAnsiTheme="minorHAnsi"/>
        </w:rPr>
        <w:t xml:space="preserve">will be responsible to insure the appropriate sales tax </w:t>
      </w:r>
      <w:r w:rsidR="006F2846">
        <w:rPr>
          <w:rFonts w:asciiTheme="minorHAnsi" w:hAnsiTheme="minorHAnsi"/>
        </w:rPr>
        <w:t xml:space="preserve">calculations are made, payments submitted </w:t>
      </w:r>
      <w:r w:rsidRPr="00991213">
        <w:rPr>
          <w:rFonts w:asciiTheme="minorHAnsi" w:hAnsiTheme="minorHAnsi"/>
        </w:rPr>
        <w:t xml:space="preserve">and reports </w:t>
      </w:r>
      <w:r w:rsidR="006F2846">
        <w:rPr>
          <w:rFonts w:asciiTheme="minorHAnsi" w:hAnsiTheme="minorHAnsi"/>
        </w:rPr>
        <w:t xml:space="preserve">are </w:t>
      </w:r>
      <w:r w:rsidRPr="00991213">
        <w:rPr>
          <w:rFonts w:asciiTheme="minorHAnsi" w:hAnsiTheme="minorHAnsi"/>
        </w:rPr>
        <w:t xml:space="preserve">completed </w:t>
      </w:r>
      <w:r w:rsidR="006F2846">
        <w:rPr>
          <w:rFonts w:asciiTheme="minorHAnsi" w:hAnsiTheme="minorHAnsi"/>
        </w:rPr>
        <w:t>by the due dates.</w:t>
      </w:r>
      <w:r w:rsidRPr="00991213">
        <w:rPr>
          <w:rFonts w:asciiTheme="minorHAnsi" w:hAnsiTheme="minorHAnsi"/>
        </w:rPr>
        <w:t>.</w:t>
      </w:r>
    </w:p>
    <w:p w14:paraId="34AC024F" w14:textId="5A51E3B5" w:rsidR="00D31B7D" w:rsidRDefault="00D31B7D">
      <w:pPr>
        <w:rPr>
          <w:rFonts w:asciiTheme="minorHAnsi" w:hAnsiTheme="minorHAnsi"/>
        </w:rPr>
      </w:pPr>
      <w:r>
        <w:rPr>
          <w:rFonts w:asciiTheme="minorHAnsi" w:hAnsiTheme="minorHAnsi"/>
        </w:rPr>
        <w:br w:type="page"/>
      </w:r>
    </w:p>
    <w:p w14:paraId="7D377DCB" w14:textId="77777777" w:rsidR="00295875" w:rsidRDefault="00295875" w:rsidP="00295875">
      <w:pPr>
        <w:pStyle w:val="Heading2"/>
      </w:pPr>
      <w:bookmarkStart w:id="44" w:name="_Toc532730617"/>
      <w:r>
        <w:lastRenderedPageBreak/>
        <w:t>Month close</w:t>
      </w:r>
      <w:bookmarkEnd w:id="44"/>
    </w:p>
    <w:p w14:paraId="54E1E163" w14:textId="77777777" w:rsidR="00852EF2" w:rsidRDefault="00852EF2" w:rsidP="00852EF2">
      <w:pPr>
        <w:pStyle w:val="NoSpacing"/>
      </w:pPr>
    </w:p>
    <w:p w14:paraId="27567AE5" w14:textId="77777777" w:rsidR="00D31B7D" w:rsidRPr="00ED1DCC" w:rsidRDefault="00D31B7D" w:rsidP="00D31B7D">
      <w:pPr>
        <w:spacing w:after="80"/>
        <w:rPr>
          <w:rFonts w:asciiTheme="minorHAnsi" w:hAnsiTheme="minorHAnsi"/>
          <w:b/>
        </w:rPr>
      </w:pPr>
      <w:r w:rsidRPr="00ED1DCC">
        <w:rPr>
          <w:rFonts w:asciiTheme="minorHAnsi" w:hAnsiTheme="minorHAnsi"/>
          <w:b/>
        </w:rPr>
        <w:t>Procedures:</w:t>
      </w:r>
    </w:p>
    <w:p w14:paraId="3BB57C95" w14:textId="77777777" w:rsidR="00D31B7D" w:rsidRPr="001A410F" w:rsidRDefault="00D31B7D" w:rsidP="00D31B7D">
      <w:pPr>
        <w:tabs>
          <w:tab w:val="decimal" w:pos="-1152"/>
          <w:tab w:val="decimal" w:pos="180"/>
          <w:tab w:val="left" w:pos="720"/>
          <w:tab w:val="left" w:pos="1440"/>
          <w:tab w:val="left" w:pos="2160"/>
          <w:tab w:val="right" w:leader="dot" w:pos="9360"/>
        </w:tabs>
        <w:rPr>
          <w:rFonts w:asciiTheme="minorHAnsi" w:hAnsiTheme="minorHAnsi" w:cstheme="minorHAnsi"/>
        </w:rPr>
      </w:pPr>
    </w:p>
    <w:p w14:paraId="78906A8E" w14:textId="79824EFF" w:rsidR="00855E1E" w:rsidRPr="00855E1E" w:rsidRDefault="00855E1E" w:rsidP="00181E6F">
      <w:pPr>
        <w:pStyle w:val="NoSpacing"/>
        <w:numPr>
          <w:ilvl w:val="0"/>
          <w:numId w:val="44"/>
        </w:numPr>
        <w:rPr>
          <w:rFonts w:asciiTheme="minorHAnsi" w:hAnsiTheme="minorHAnsi"/>
          <w:i/>
        </w:rPr>
      </w:pPr>
      <w:r>
        <w:rPr>
          <w:rFonts w:asciiTheme="minorHAnsi" w:hAnsiTheme="minorHAnsi"/>
        </w:rPr>
        <w:t xml:space="preserve">All subsidiary ledgers will have the final transactions for the current month </w:t>
      </w:r>
      <w:r w:rsidR="00D31B7D">
        <w:rPr>
          <w:rFonts w:asciiTheme="minorHAnsi" w:hAnsiTheme="minorHAnsi"/>
        </w:rPr>
        <w:t>posted</w:t>
      </w:r>
      <w:r w:rsidR="00FB2056">
        <w:rPr>
          <w:rFonts w:asciiTheme="minorHAnsi" w:hAnsiTheme="minorHAnsi"/>
        </w:rPr>
        <w:t xml:space="preserve"> </w:t>
      </w:r>
      <w:r>
        <w:rPr>
          <w:rFonts w:asciiTheme="minorHAnsi" w:hAnsiTheme="minorHAnsi"/>
        </w:rPr>
        <w:t>on or before the first business day of the following month.</w:t>
      </w:r>
    </w:p>
    <w:p w14:paraId="5754B063" w14:textId="77777777" w:rsidR="00855E1E" w:rsidRPr="00855E1E" w:rsidRDefault="00855E1E" w:rsidP="00855E1E">
      <w:pPr>
        <w:pStyle w:val="NoSpacing"/>
        <w:ind w:left="720"/>
        <w:rPr>
          <w:rFonts w:asciiTheme="minorHAnsi" w:hAnsiTheme="minorHAnsi"/>
          <w:i/>
        </w:rPr>
      </w:pPr>
    </w:p>
    <w:p w14:paraId="66FFA7E5" w14:textId="77777777" w:rsidR="00852EF2" w:rsidRPr="000E4B91" w:rsidRDefault="00852EF2" w:rsidP="00181E6F">
      <w:pPr>
        <w:pStyle w:val="NoSpacing"/>
        <w:numPr>
          <w:ilvl w:val="0"/>
          <w:numId w:val="44"/>
        </w:numPr>
        <w:rPr>
          <w:rFonts w:asciiTheme="minorHAnsi" w:hAnsiTheme="minorHAnsi"/>
          <w:i/>
        </w:rPr>
      </w:pPr>
      <w:r w:rsidRPr="00852EF2">
        <w:rPr>
          <w:rFonts w:asciiTheme="minorHAnsi" w:hAnsiTheme="minorHAnsi"/>
          <w:i/>
          <w:color w:val="FF0000"/>
        </w:rPr>
        <w:t>(insert title or position)</w:t>
      </w:r>
      <w:r>
        <w:rPr>
          <w:rFonts w:asciiTheme="minorHAnsi" w:hAnsiTheme="minorHAnsi"/>
          <w:color w:val="FF0000"/>
        </w:rPr>
        <w:t xml:space="preserve"> </w:t>
      </w:r>
      <w:r>
        <w:rPr>
          <w:rFonts w:asciiTheme="minorHAnsi" w:hAnsiTheme="minorHAnsi"/>
        </w:rPr>
        <w:t xml:space="preserve">is responsible to insure all reconciliations of all asset and liability accounts (except for bank and investment accounts) are completed prior to preparing draft copies of the financial statements on or before </w:t>
      </w:r>
      <w:r w:rsidRPr="00852EF2">
        <w:rPr>
          <w:rFonts w:asciiTheme="minorHAnsi" w:hAnsiTheme="minorHAnsi"/>
          <w:color w:val="FF0000"/>
        </w:rPr>
        <w:t xml:space="preserve">(insert number) </w:t>
      </w:r>
      <w:r>
        <w:rPr>
          <w:rFonts w:asciiTheme="minorHAnsi" w:hAnsiTheme="minorHAnsi"/>
        </w:rPr>
        <w:t>business day of the following month.</w:t>
      </w:r>
    </w:p>
    <w:p w14:paraId="78D8E58A" w14:textId="77777777" w:rsidR="000E4B91" w:rsidRDefault="000E4B91" w:rsidP="000E4B91">
      <w:pPr>
        <w:pStyle w:val="ListParagraph"/>
        <w:rPr>
          <w:rFonts w:asciiTheme="minorHAnsi" w:hAnsiTheme="minorHAnsi"/>
          <w:i/>
        </w:rPr>
      </w:pPr>
    </w:p>
    <w:p w14:paraId="33EAC7CF" w14:textId="171D7C82" w:rsidR="000E4B91" w:rsidRPr="00852EF2" w:rsidRDefault="000E4B91" w:rsidP="00181E6F">
      <w:pPr>
        <w:pStyle w:val="NoSpacing"/>
        <w:numPr>
          <w:ilvl w:val="0"/>
          <w:numId w:val="44"/>
        </w:numPr>
        <w:rPr>
          <w:rFonts w:asciiTheme="minorHAnsi" w:hAnsiTheme="minorHAnsi"/>
          <w:i/>
        </w:rPr>
      </w:pPr>
      <w:r>
        <w:rPr>
          <w:rFonts w:asciiTheme="minorHAnsi" w:hAnsiTheme="minorHAnsi"/>
        </w:rPr>
        <w:t xml:space="preserve"> </w:t>
      </w:r>
      <w:r w:rsidRPr="00852EF2">
        <w:rPr>
          <w:rFonts w:asciiTheme="minorHAnsi" w:hAnsiTheme="minorHAnsi"/>
          <w:i/>
          <w:color w:val="FF0000"/>
        </w:rPr>
        <w:t>(insert title or position)</w:t>
      </w:r>
      <w:r>
        <w:rPr>
          <w:rFonts w:asciiTheme="minorHAnsi" w:hAnsiTheme="minorHAnsi"/>
        </w:rPr>
        <w:t xml:space="preserve"> </w:t>
      </w:r>
      <w:r w:rsidR="00D31B7D">
        <w:rPr>
          <w:rFonts w:asciiTheme="minorHAnsi" w:hAnsiTheme="minorHAnsi"/>
        </w:rPr>
        <w:t xml:space="preserve">will review </w:t>
      </w:r>
      <w:r>
        <w:rPr>
          <w:rFonts w:asciiTheme="minorHAnsi" w:hAnsiTheme="minorHAnsi"/>
        </w:rPr>
        <w:t>the Temporarily Restricted Funds report to insure all donor restricted contributions meeting the time or purpose restrictions have been released from restriction.</w:t>
      </w:r>
    </w:p>
    <w:p w14:paraId="51002099" w14:textId="77777777" w:rsidR="00852EF2" w:rsidRDefault="00852EF2" w:rsidP="00852EF2">
      <w:pPr>
        <w:pStyle w:val="NoSpacing"/>
        <w:rPr>
          <w:rFonts w:asciiTheme="minorHAnsi" w:hAnsiTheme="minorHAnsi"/>
          <w:i/>
        </w:rPr>
      </w:pPr>
    </w:p>
    <w:p w14:paraId="0CEF639A" w14:textId="2848117D" w:rsidR="00852EF2" w:rsidRDefault="00852EF2" w:rsidP="00181E6F">
      <w:pPr>
        <w:pStyle w:val="NoSpacing"/>
        <w:numPr>
          <w:ilvl w:val="0"/>
          <w:numId w:val="44"/>
        </w:numPr>
        <w:rPr>
          <w:rFonts w:asciiTheme="minorHAnsi" w:hAnsiTheme="minorHAnsi"/>
        </w:rPr>
      </w:pPr>
      <w:r>
        <w:rPr>
          <w:rFonts w:asciiTheme="minorHAnsi" w:hAnsiTheme="minorHAnsi"/>
        </w:rPr>
        <w:t xml:space="preserve">Asset Management </w:t>
      </w:r>
      <w:r w:rsidR="00855E1E">
        <w:rPr>
          <w:rFonts w:asciiTheme="minorHAnsi" w:hAnsiTheme="minorHAnsi"/>
        </w:rPr>
        <w:t>software</w:t>
      </w:r>
      <w:r w:rsidR="00D31B7D">
        <w:rPr>
          <w:rFonts w:asciiTheme="minorHAnsi" w:hAnsiTheme="minorHAnsi"/>
        </w:rPr>
        <w:t xml:space="preserve"> will be closed and transactions posted.</w:t>
      </w:r>
    </w:p>
    <w:p w14:paraId="56CCD280" w14:textId="77777777" w:rsidR="00855E1E" w:rsidRDefault="00855E1E" w:rsidP="00855E1E">
      <w:pPr>
        <w:pStyle w:val="ListParagraph"/>
        <w:rPr>
          <w:rFonts w:asciiTheme="minorHAnsi" w:hAnsiTheme="minorHAnsi"/>
        </w:rPr>
      </w:pPr>
    </w:p>
    <w:p w14:paraId="0AB46440" w14:textId="6FD3B4FC" w:rsidR="00855E1E" w:rsidRPr="00852EF2" w:rsidRDefault="00855E1E" w:rsidP="00181E6F">
      <w:pPr>
        <w:pStyle w:val="NoSpacing"/>
        <w:numPr>
          <w:ilvl w:val="0"/>
          <w:numId w:val="44"/>
        </w:numPr>
        <w:rPr>
          <w:rFonts w:asciiTheme="minorHAnsi" w:hAnsiTheme="minorHAnsi"/>
        </w:rPr>
      </w:pPr>
      <w:r>
        <w:rPr>
          <w:rFonts w:asciiTheme="minorHAnsi" w:hAnsiTheme="minorHAnsi"/>
        </w:rPr>
        <w:t>Accounts Payable software</w:t>
      </w:r>
      <w:r w:rsidR="00D31B7D">
        <w:rPr>
          <w:rFonts w:asciiTheme="minorHAnsi" w:hAnsiTheme="minorHAnsi"/>
        </w:rPr>
        <w:t xml:space="preserve"> will be closed</w:t>
      </w:r>
      <w:r>
        <w:rPr>
          <w:rFonts w:asciiTheme="minorHAnsi" w:hAnsiTheme="minorHAnsi"/>
        </w:rPr>
        <w:t>.</w:t>
      </w:r>
    </w:p>
    <w:p w14:paraId="4576A65E" w14:textId="77777777" w:rsidR="00852EF2" w:rsidRPr="00852EF2" w:rsidRDefault="00852EF2" w:rsidP="00852EF2">
      <w:pPr>
        <w:pStyle w:val="NoSpacing"/>
        <w:ind w:left="720"/>
        <w:rPr>
          <w:rFonts w:asciiTheme="minorHAnsi" w:hAnsiTheme="minorHAnsi"/>
          <w:i/>
        </w:rPr>
      </w:pPr>
    </w:p>
    <w:p w14:paraId="73D94A0C" w14:textId="0CF72005" w:rsidR="00852EF2" w:rsidRPr="00852EF2" w:rsidRDefault="00852EF2" w:rsidP="00181E6F">
      <w:pPr>
        <w:pStyle w:val="NoSpacing"/>
        <w:numPr>
          <w:ilvl w:val="0"/>
          <w:numId w:val="44"/>
        </w:numPr>
        <w:rPr>
          <w:rFonts w:asciiTheme="minorHAnsi" w:hAnsiTheme="minorHAnsi"/>
          <w:i/>
        </w:rPr>
      </w:pPr>
      <w:r>
        <w:rPr>
          <w:rFonts w:asciiTheme="minorHAnsi" w:hAnsiTheme="minorHAnsi"/>
        </w:rPr>
        <w:t>Bank and investment accounts are to be reconciled no later than the 10</w:t>
      </w:r>
      <w:r w:rsidRPr="00852EF2">
        <w:rPr>
          <w:rFonts w:asciiTheme="minorHAnsi" w:hAnsiTheme="minorHAnsi"/>
          <w:vertAlign w:val="superscript"/>
        </w:rPr>
        <w:t>th</w:t>
      </w:r>
      <w:r>
        <w:rPr>
          <w:rFonts w:asciiTheme="minorHAnsi" w:hAnsiTheme="minorHAnsi"/>
        </w:rPr>
        <w:t xml:space="preserve"> business day of the following month</w:t>
      </w:r>
      <w:r w:rsidR="00D31B7D">
        <w:rPr>
          <w:rFonts w:asciiTheme="minorHAnsi" w:hAnsiTheme="minorHAnsi"/>
        </w:rPr>
        <w:t xml:space="preserve"> by [insert title or position]</w:t>
      </w:r>
      <w:r>
        <w:rPr>
          <w:rFonts w:asciiTheme="minorHAnsi" w:hAnsiTheme="minorHAnsi"/>
        </w:rPr>
        <w:t>.</w:t>
      </w:r>
    </w:p>
    <w:p w14:paraId="71FAAFC2" w14:textId="77777777" w:rsidR="00852EF2" w:rsidRPr="00852EF2" w:rsidRDefault="00852EF2" w:rsidP="00852EF2">
      <w:pPr>
        <w:pStyle w:val="NoSpacing"/>
        <w:rPr>
          <w:rFonts w:asciiTheme="minorHAnsi" w:hAnsiTheme="minorHAnsi"/>
          <w:i/>
        </w:rPr>
      </w:pPr>
    </w:p>
    <w:p w14:paraId="393599FE" w14:textId="77777777" w:rsidR="00852EF2" w:rsidRPr="00852EF2" w:rsidRDefault="00852EF2" w:rsidP="00181E6F">
      <w:pPr>
        <w:pStyle w:val="NoSpacing"/>
        <w:numPr>
          <w:ilvl w:val="0"/>
          <w:numId w:val="44"/>
        </w:numPr>
        <w:rPr>
          <w:rFonts w:asciiTheme="minorHAnsi" w:hAnsiTheme="minorHAnsi"/>
          <w:i/>
        </w:rPr>
      </w:pPr>
      <w:r w:rsidRPr="00852EF2">
        <w:rPr>
          <w:rFonts w:asciiTheme="minorHAnsi" w:hAnsiTheme="minorHAnsi"/>
          <w:i/>
          <w:color w:val="FF0000"/>
        </w:rPr>
        <w:t>(insert title or position)</w:t>
      </w:r>
      <w:r>
        <w:rPr>
          <w:rFonts w:asciiTheme="minorHAnsi" w:hAnsiTheme="minorHAnsi"/>
          <w:i/>
          <w:color w:val="FF0000"/>
        </w:rPr>
        <w:t xml:space="preserve"> </w:t>
      </w:r>
      <w:r>
        <w:rPr>
          <w:rFonts w:asciiTheme="minorHAnsi" w:hAnsiTheme="minorHAnsi"/>
        </w:rPr>
        <w:t>is to submit a draft copy of the current month’s financial statements to the Scout executive no later than the (</w:t>
      </w:r>
      <w:r w:rsidRPr="00991213">
        <w:rPr>
          <w:rFonts w:asciiTheme="minorHAnsi" w:hAnsiTheme="minorHAnsi"/>
          <w:color w:val="FF0000"/>
        </w:rPr>
        <w:t>insert number</w:t>
      </w:r>
      <w:r>
        <w:rPr>
          <w:rFonts w:asciiTheme="minorHAnsi" w:hAnsiTheme="minorHAnsi"/>
        </w:rPr>
        <w:t>) business day of the following month</w:t>
      </w:r>
      <w:r w:rsidR="00855E1E">
        <w:rPr>
          <w:rFonts w:asciiTheme="minorHAnsi" w:hAnsiTheme="minorHAnsi"/>
        </w:rPr>
        <w:t>.</w:t>
      </w:r>
    </w:p>
    <w:p w14:paraId="58616A22" w14:textId="77777777" w:rsidR="00852EF2" w:rsidRPr="00852EF2" w:rsidRDefault="00852EF2" w:rsidP="00852EF2">
      <w:pPr>
        <w:pStyle w:val="NoSpacing"/>
        <w:ind w:left="360"/>
        <w:rPr>
          <w:rFonts w:asciiTheme="minorHAnsi" w:hAnsiTheme="minorHAnsi"/>
        </w:rPr>
      </w:pPr>
    </w:p>
    <w:p w14:paraId="2C31716B" w14:textId="77777777" w:rsidR="00852EF2" w:rsidRDefault="00852EF2" w:rsidP="00181E6F">
      <w:pPr>
        <w:pStyle w:val="NoSpacing"/>
        <w:numPr>
          <w:ilvl w:val="0"/>
          <w:numId w:val="44"/>
        </w:numPr>
        <w:rPr>
          <w:rFonts w:asciiTheme="minorHAnsi" w:hAnsiTheme="minorHAnsi"/>
        </w:rPr>
      </w:pPr>
      <w:r w:rsidRPr="00852EF2">
        <w:rPr>
          <w:rFonts w:asciiTheme="minorHAnsi" w:hAnsiTheme="minorHAnsi"/>
          <w:i/>
          <w:color w:val="FF0000"/>
        </w:rPr>
        <w:t>(insert title or position)</w:t>
      </w:r>
      <w:r w:rsidRPr="00852EF2">
        <w:rPr>
          <w:rFonts w:asciiTheme="minorHAnsi" w:hAnsiTheme="minorHAnsi"/>
          <w:color w:val="FF0000"/>
        </w:rPr>
        <w:t xml:space="preserve"> </w:t>
      </w:r>
      <w:r w:rsidRPr="00852EF2">
        <w:rPr>
          <w:rFonts w:asciiTheme="minorHAnsi" w:hAnsiTheme="minorHAnsi"/>
        </w:rPr>
        <w:t xml:space="preserve">will insure the general ledger </w:t>
      </w:r>
      <w:r>
        <w:rPr>
          <w:rFonts w:asciiTheme="minorHAnsi" w:hAnsiTheme="minorHAnsi"/>
        </w:rPr>
        <w:t xml:space="preserve">is </w:t>
      </w:r>
      <w:r w:rsidRPr="00852EF2">
        <w:rPr>
          <w:rFonts w:asciiTheme="minorHAnsi" w:hAnsiTheme="minorHAnsi"/>
        </w:rPr>
        <w:t>close</w:t>
      </w:r>
      <w:r>
        <w:rPr>
          <w:rFonts w:asciiTheme="minorHAnsi" w:hAnsiTheme="minorHAnsi"/>
        </w:rPr>
        <w:t>d for</w:t>
      </w:r>
      <w:r w:rsidRPr="00852EF2">
        <w:rPr>
          <w:rFonts w:asciiTheme="minorHAnsi" w:hAnsiTheme="minorHAnsi"/>
        </w:rPr>
        <w:t xml:space="preserve"> the current month on or before the</w:t>
      </w:r>
      <w:r w:rsidRPr="00852EF2">
        <w:rPr>
          <w:rFonts w:asciiTheme="minorHAnsi" w:hAnsiTheme="minorHAnsi"/>
          <w:color w:val="FF0000"/>
        </w:rPr>
        <w:t xml:space="preserve"> (insert number</w:t>
      </w:r>
      <w:r w:rsidRPr="00852EF2">
        <w:rPr>
          <w:rFonts w:asciiTheme="minorHAnsi" w:hAnsiTheme="minorHAnsi"/>
        </w:rPr>
        <w:t>) day of the following month.</w:t>
      </w:r>
    </w:p>
    <w:p w14:paraId="7FD8F241" w14:textId="77777777" w:rsidR="00852EF2" w:rsidRDefault="00852EF2" w:rsidP="00852EF2">
      <w:pPr>
        <w:pStyle w:val="ListParagraph"/>
        <w:rPr>
          <w:rFonts w:asciiTheme="minorHAnsi" w:hAnsiTheme="minorHAnsi"/>
        </w:rPr>
      </w:pPr>
    </w:p>
    <w:p w14:paraId="40D2A664" w14:textId="27D319D0" w:rsidR="00852EF2" w:rsidRPr="00852EF2" w:rsidRDefault="00852EF2" w:rsidP="00181E6F">
      <w:pPr>
        <w:pStyle w:val="NoSpacing"/>
        <w:numPr>
          <w:ilvl w:val="0"/>
          <w:numId w:val="44"/>
        </w:numPr>
        <w:rPr>
          <w:rFonts w:asciiTheme="minorHAnsi" w:hAnsiTheme="minorHAnsi"/>
        </w:rPr>
      </w:pPr>
      <w:r>
        <w:rPr>
          <w:rFonts w:asciiTheme="minorHAnsi" w:hAnsiTheme="minorHAnsi"/>
        </w:rPr>
        <w:t xml:space="preserve">After the month has been closed in the </w:t>
      </w:r>
      <w:r w:rsidR="00855E1E">
        <w:rPr>
          <w:rFonts w:asciiTheme="minorHAnsi" w:hAnsiTheme="minorHAnsi"/>
        </w:rPr>
        <w:t>general ledger software</w:t>
      </w:r>
      <w:r w:rsidR="00EC0EAE">
        <w:rPr>
          <w:rFonts w:asciiTheme="minorHAnsi" w:hAnsiTheme="minorHAnsi"/>
        </w:rPr>
        <w:t xml:space="preserve">, </w:t>
      </w:r>
      <w:r w:rsidR="00D31B7D" w:rsidRPr="00991213">
        <w:rPr>
          <w:rFonts w:asciiTheme="minorHAnsi" w:hAnsiTheme="minorHAnsi"/>
          <w:color w:val="FF0000"/>
        </w:rPr>
        <w:t>[insert title or position]</w:t>
      </w:r>
      <w:r w:rsidR="00D31B7D">
        <w:rPr>
          <w:rFonts w:asciiTheme="minorHAnsi" w:hAnsiTheme="minorHAnsi"/>
        </w:rPr>
        <w:t xml:space="preserve"> will </w:t>
      </w:r>
      <w:r w:rsidR="00855E1E">
        <w:rPr>
          <w:rFonts w:asciiTheme="minorHAnsi" w:hAnsiTheme="minorHAnsi"/>
        </w:rPr>
        <w:t>submit JTE data to the National Service Center.</w:t>
      </w:r>
    </w:p>
    <w:p w14:paraId="6C46310D" w14:textId="543955BF" w:rsidR="00D31B7D" w:rsidRDefault="00D31B7D">
      <w:pPr>
        <w:rPr>
          <w:rFonts w:asciiTheme="minorHAnsi" w:hAnsiTheme="minorHAnsi"/>
        </w:rPr>
      </w:pPr>
      <w:r>
        <w:rPr>
          <w:rFonts w:asciiTheme="minorHAnsi" w:hAnsiTheme="minorHAnsi"/>
        </w:rPr>
        <w:br w:type="page"/>
      </w:r>
    </w:p>
    <w:p w14:paraId="4FE220A8" w14:textId="77777777" w:rsidR="00603B7D" w:rsidRDefault="00483321" w:rsidP="00F250D7">
      <w:pPr>
        <w:pStyle w:val="Heading2"/>
      </w:pPr>
      <w:bookmarkStart w:id="45" w:name="_Toc532730618"/>
      <w:r w:rsidRPr="00EE0BA5">
        <w:lastRenderedPageBreak/>
        <w:t>Year End Close</w:t>
      </w:r>
      <w:bookmarkEnd w:id="45"/>
    </w:p>
    <w:p w14:paraId="310BB735" w14:textId="77777777" w:rsidR="000E4B91" w:rsidRDefault="000E4B91" w:rsidP="000E4B91">
      <w:pPr>
        <w:pStyle w:val="NoSpacing"/>
      </w:pPr>
    </w:p>
    <w:p w14:paraId="39F50C09" w14:textId="77777777" w:rsidR="00EC0EAE" w:rsidRDefault="00D31B7D" w:rsidP="00D31B7D">
      <w:pPr>
        <w:pStyle w:val="NoSpacing"/>
        <w:rPr>
          <w:rFonts w:asciiTheme="minorHAnsi" w:hAnsiTheme="minorHAnsi"/>
          <w:b/>
        </w:rPr>
      </w:pPr>
      <w:r w:rsidRPr="000E4B91">
        <w:rPr>
          <w:rFonts w:asciiTheme="minorHAnsi" w:hAnsiTheme="minorHAnsi"/>
          <w:i/>
        </w:rPr>
        <w:t xml:space="preserve">It is recommended </w:t>
      </w:r>
      <w:r>
        <w:rPr>
          <w:rFonts w:asciiTheme="minorHAnsi" w:hAnsiTheme="minorHAnsi"/>
          <w:i/>
        </w:rPr>
        <w:t>that a council</w:t>
      </w:r>
      <w:r w:rsidRPr="000E4B91">
        <w:rPr>
          <w:rFonts w:asciiTheme="minorHAnsi" w:hAnsiTheme="minorHAnsi"/>
          <w:i/>
        </w:rPr>
        <w:t xml:space="preserve"> close </w:t>
      </w:r>
      <w:r w:rsidR="00FB2056">
        <w:rPr>
          <w:rFonts w:asciiTheme="minorHAnsi" w:hAnsiTheme="minorHAnsi"/>
          <w:i/>
        </w:rPr>
        <w:t>its</w:t>
      </w:r>
      <w:r w:rsidRPr="000E4B91">
        <w:rPr>
          <w:rFonts w:asciiTheme="minorHAnsi" w:hAnsiTheme="minorHAnsi"/>
          <w:i/>
        </w:rPr>
        <w:t xml:space="preserve"> fiscal year on or before the 10</w:t>
      </w:r>
      <w:r w:rsidRPr="000E4B91">
        <w:rPr>
          <w:rFonts w:asciiTheme="minorHAnsi" w:hAnsiTheme="minorHAnsi"/>
          <w:i/>
          <w:vertAlign w:val="superscript"/>
        </w:rPr>
        <w:t>th</w:t>
      </w:r>
      <w:r w:rsidRPr="000E4B91">
        <w:rPr>
          <w:rFonts w:asciiTheme="minorHAnsi" w:hAnsiTheme="minorHAnsi"/>
          <w:i/>
        </w:rPr>
        <w:t xml:space="preserve"> business day of the new year.</w:t>
      </w:r>
    </w:p>
    <w:p w14:paraId="3352AA33" w14:textId="77777777" w:rsidR="00855E1E" w:rsidRPr="000E4B91" w:rsidRDefault="00855E1E" w:rsidP="00D31B7D">
      <w:pPr>
        <w:pStyle w:val="NoSpacing"/>
        <w:rPr>
          <w:rFonts w:asciiTheme="minorHAnsi" w:hAnsiTheme="minorHAnsi"/>
        </w:rPr>
      </w:pPr>
    </w:p>
    <w:p w14:paraId="0E3A07A0" w14:textId="77777777" w:rsidR="00FB2056" w:rsidRPr="00ED1DCC" w:rsidRDefault="00FB2056" w:rsidP="00FB2056">
      <w:pPr>
        <w:spacing w:after="80"/>
        <w:rPr>
          <w:rFonts w:asciiTheme="minorHAnsi" w:hAnsiTheme="minorHAnsi"/>
          <w:b/>
        </w:rPr>
      </w:pPr>
      <w:r w:rsidRPr="00ED1DCC">
        <w:rPr>
          <w:rFonts w:asciiTheme="minorHAnsi" w:hAnsiTheme="minorHAnsi"/>
          <w:b/>
        </w:rPr>
        <w:t>Procedures:</w:t>
      </w:r>
    </w:p>
    <w:p w14:paraId="231225B2" w14:textId="77777777" w:rsidR="00EE0BA5" w:rsidRPr="000E4B91" w:rsidRDefault="000E4B91" w:rsidP="00181E6F">
      <w:pPr>
        <w:pStyle w:val="NoSpacing"/>
        <w:numPr>
          <w:ilvl w:val="0"/>
          <w:numId w:val="45"/>
        </w:numPr>
        <w:rPr>
          <w:rFonts w:asciiTheme="minorHAnsi" w:hAnsiTheme="minorHAnsi" w:cstheme="minorHAnsi"/>
          <w:b/>
          <w:u w:val="single"/>
        </w:rPr>
      </w:pPr>
      <w:r w:rsidRPr="00852EF2">
        <w:rPr>
          <w:rFonts w:asciiTheme="minorHAnsi" w:hAnsiTheme="minorHAnsi"/>
          <w:i/>
          <w:color w:val="FF0000"/>
        </w:rPr>
        <w:t>(insert title or position)</w:t>
      </w:r>
      <w:r>
        <w:rPr>
          <w:rFonts w:asciiTheme="minorHAnsi" w:hAnsiTheme="minorHAnsi"/>
          <w:color w:val="FF0000"/>
        </w:rPr>
        <w:t xml:space="preserve"> </w:t>
      </w:r>
      <w:r>
        <w:rPr>
          <w:rFonts w:asciiTheme="minorHAnsi" w:hAnsiTheme="minorHAnsi"/>
        </w:rPr>
        <w:t>will follow up with all parties responsible for the closing the year in all  subsidiary ledgers (i.e. membership, fundraising, trading post, accounts payable, etc.)</w:t>
      </w:r>
    </w:p>
    <w:p w14:paraId="0A3CEFF0" w14:textId="77777777" w:rsidR="000E4B91" w:rsidRDefault="000E4B91" w:rsidP="000E4B91">
      <w:pPr>
        <w:pStyle w:val="NoSpacing"/>
        <w:rPr>
          <w:rFonts w:asciiTheme="minorHAnsi" w:hAnsiTheme="minorHAnsi" w:cstheme="minorHAnsi"/>
          <w:b/>
          <w:u w:val="single"/>
        </w:rPr>
      </w:pPr>
    </w:p>
    <w:p w14:paraId="5ECD8E98" w14:textId="2723E37F" w:rsidR="000E4B91" w:rsidRPr="000E4B91" w:rsidRDefault="000E4B91" w:rsidP="00181E6F">
      <w:pPr>
        <w:pStyle w:val="NoSpacing"/>
        <w:numPr>
          <w:ilvl w:val="0"/>
          <w:numId w:val="45"/>
        </w:numPr>
        <w:rPr>
          <w:rFonts w:asciiTheme="minorHAnsi" w:hAnsiTheme="minorHAnsi" w:cstheme="minorHAnsi"/>
        </w:rPr>
      </w:pPr>
      <w:r>
        <w:rPr>
          <w:rFonts w:asciiTheme="minorHAnsi" w:hAnsiTheme="minorHAnsi" w:cstheme="minorHAnsi"/>
        </w:rPr>
        <w:t xml:space="preserve">Once all subsidiary ledgers have </w:t>
      </w:r>
      <w:r w:rsidR="00FB2056">
        <w:rPr>
          <w:rFonts w:asciiTheme="minorHAnsi" w:hAnsiTheme="minorHAnsi" w:cstheme="minorHAnsi"/>
        </w:rPr>
        <w:t xml:space="preserve">been </w:t>
      </w:r>
      <w:r>
        <w:rPr>
          <w:rFonts w:asciiTheme="minorHAnsi" w:hAnsiTheme="minorHAnsi" w:cstheme="minorHAnsi"/>
        </w:rPr>
        <w:t xml:space="preserve">closed </w:t>
      </w:r>
      <w:r w:rsidR="00FB2056">
        <w:rPr>
          <w:rFonts w:asciiTheme="minorHAnsi" w:hAnsiTheme="minorHAnsi" w:cstheme="minorHAnsi"/>
        </w:rPr>
        <w:t xml:space="preserve">for </w:t>
      </w:r>
      <w:r>
        <w:rPr>
          <w:rFonts w:asciiTheme="minorHAnsi" w:hAnsiTheme="minorHAnsi" w:cstheme="minorHAnsi"/>
        </w:rPr>
        <w:t xml:space="preserve">the year in accordance with the guidelines established by the National Service Center, </w:t>
      </w:r>
      <w:r w:rsidRPr="00852EF2">
        <w:rPr>
          <w:rFonts w:asciiTheme="minorHAnsi" w:hAnsiTheme="minorHAnsi"/>
          <w:i/>
          <w:color w:val="FF0000"/>
        </w:rPr>
        <w:t>(insert title or position)</w:t>
      </w:r>
      <w:r>
        <w:rPr>
          <w:rFonts w:asciiTheme="minorHAnsi" w:hAnsiTheme="minorHAnsi"/>
        </w:rPr>
        <w:t xml:space="preserve"> will prepare to close the general ledger.</w:t>
      </w:r>
    </w:p>
    <w:p w14:paraId="0EE45735" w14:textId="77777777" w:rsidR="000E4B91" w:rsidRDefault="000E4B91" w:rsidP="000E4B91">
      <w:pPr>
        <w:pStyle w:val="ListParagraph"/>
        <w:rPr>
          <w:rFonts w:asciiTheme="minorHAnsi" w:hAnsiTheme="minorHAnsi" w:cstheme="minorHAnsi"/>
        </w:rPr>
      </w:pPr>
    </w:p>
    <w:p w14:paraId="68F234A3" w14:textId="77777777" w:rsidR="000E4B91" w:rsidRPr="008C01A3" w:rsidRDefault="000E4B91" w:rsidP="00181E6F">
      <w:pPr>
        <w:pStyle w:val="NoSpacing"/>
        <w:numPr>
          <w:ilvl w:val="0"/>
          <w:numId w:val="45"/>
        </w:numPr>
        <w:rPr>
          <w:rFonts w:asciiTheme="minorHAnsi" w:hAnsiTheme="minorHAnsi" w:cstheme="minorHAnsi"/>
        </w:rPr>
      </w:pPr>
      <w:r>
        <w:rPr>
          <w:rFonts w:asciiTheme="minorHAnsi" w:hAnsiTheme="minorHAnsi" w:cstheme="minorHAnsi"/>
        </w:rPr>
        <w:t>Following the guidelines established by the National Service Center</w:t>
      </w:r>
      <w:r w:rsidR="008C01A3">
        <w:rPr>
          <w:rFonts w:asciiTheme="minorHAnsi" w:hAnsiTheme="minorHAnsi" w:cstheme="minorHAnsi"/>
        </w:rPr>
        <w:t xml:space="preserve"> </w:t>
      </w:r>
      <w:r w:rsidR="008C01A3" w:rsidRPr="00852EF2">
        <w:rPr>
          <w:rFonts w:asciiTheme="minorHAnsi" w:hAnsiTheme="minorHAnsi"/>
          <w:i/>
          <w:color w:val="FF0000"/>
        </w:rPr>
        <w:t>(insert title or position)</w:t>
      </w:r>
      <w:r w:rsidR="008C01A3">
        <w:rPr>
          <w:rFonts w:asciiTheme="minorHAnsi" w:hAnsiTheme="minorHAnsi"/>
        </w:rPr>
        <w:t xml:space="preserve"> will conduct reconciliations of all asset and liability accounts and prepare any adjustments for approval.</w:t>
      </w:r>
    </w:p>
    <w:p w14:paraId="2EDA4DBF" w14:textId="77777777" w:rsidR="008C01A3" w:rsidRDefault="008C01A3" w:rsidP="008C01A3">
      <w:pPr>
        <w:pStyle w:val="ListParagraph"/>
        <w:rPr>
          <w:rFonts w:asciiTheme="minorHAnsi" w:hAnsiTheme="minorHAnsi" w:cstheme="minorHAnsi"/>
        </w:rPr>
      </w:pPr>
    </w:p>
    <w:p w14:paraId="07E56DE2" w14:textId="77777777" w:rsidR="008C01A3" w:rsidRDefault="008C01A3" w:rsidP="00181E6F">
      <w:pPr>
        <w:pStyle w:val="NoSpacing"/>
        <w:numPr>
          <w:ilvl w:val="0"/>
          <w:numId w:val="45"/>
        </w:numPr>
        <w:rPr>
          <w:rFonts w:asciiTheme="minorHAnsi" w:hAnsiTheme="minorHAnsi" w:cstheme="minorHAnsi"/>
        </w:rPr>
      </w:pPr>
      <w:r>
        <w:rPr>
          <w:rFonts w:asciiTheme="minorHAnsi" w:hAnsiTheme="minorHAnsi" w:cstheme="minorHAnsi"/>
        </w:rPr>
        <w:t>Any adjustments to the general ledger account must have the approval of the Scout executive prior to posting.</w:t>
      </w:r>
    </w:p>
    <w:p w14:paraId="07B5343F" w14:textId="77777777" w:rsidR="008C01A3" w:rsidRDefault="008C01A3" w:rsidP="008C01A3">
      <w:pPr>
        <w:pStyle w:val="ListParagraph"/>
        <w:rPr>
          <w:rFonts w:asciiTheme="minorHAnsi" w:hAnsiTheme="minorHAnsi" w:cstheme="minorHAnsi"/>
        </w:rPr>
      </w:pPr>
    </w:p>
    <w:p w14:paraId="4DA210C1" w14:textId="77777777" w:rsidR="008C01A3" w:rsidRDefault="008C01A3" w:rsidP="00181E6F">
      <w:pPr>
        <w:pStyle w:val="NoSpacing"/>
        <w:numPr>
          <w:ilvl w:val="0"/>
          <w:numId w:val="45"/>
        </w:numPr>
        <w:rPr>
          <w:rFonts w:asciiTheme="minorHAnsi" w:hAnsiTheme="minorHAnsi" w:cstheme="minorHAnsi"/>
        </w:rPr>
      </w:pPr>
      <w:r>
        <w:rPr>
          <w:rFonts w:asciiTheme="minorHAnsi" w:hAnsiTheme="minorHAnsi" w:cstheme="minorHAnsi"/>
        </w:rPr>
        <w:t>All documentation of reconciliations and adjustments must be maintained in a file for the audit.</w:t>
      </w:r>
    </w:p>
    <w:p w14:paraId="5D699AF9" w14:textId="77777777" w:rsidR="008C01A3" w:rsidRDefault="008C01A3" w:rsidP="008C01A3">
      <w:pPr>
        <w:pStyle w:val="ListParagraph"/>
        <w:rPr>
          <w:rFonts w:asciiTheme="minorHAnsi" w:hAnsiTheme="minorHAnsi" w:cstheme="minorHAnsi"/>
        </w:rPr>
      </w:pPr>
    </w:p>
    <w:p w14:paraId="376B1AA6" w14:textId="77777777" w:rsidR="008C01A3" w:rsidRDefault="008C01A3" w:rsidP="00181E6F">
      <w:pPr>
        <w:pStyle w:val="NoSpacing"/>
        <w:numPr>
          <w:ilvl w:val="0"/>
          <w:numId w:val="45"/>
        </w:numPr>
        <w:rPr>
          <w:rFonts w:asciiTheme="minorHAnsi" w:hAnsiTheme="minorHAnsi" w:cstheme="minorHAnsi"/>
        </w:rPr>
      </w:pPr>
      <w:r>
        <w:rPr>
          <w:rFonts w:asciiTheme="minorHAnsi" w:hAnsiTheme="minorHAnsi" w:cstheme="minorHAnsi"/>
        </w:rPr>
        <w:t>After the year is closed, JTE is to be submitted electronically to the National Service Center.</w:t>
      </w:r>
    </w:p>
    <w:p w14:paraId="22EA2421" w14:textId="77777777" w:rsidR="008C01A3" w:rsidRDefault="008C01A3" w:rsidP="008C01A3">
      <w:pPr>
        <w:pStyle w:val="ListParagraph"/>
        <w:rPr>
          <w:rFonts w:asciiTheme="minorHAnsi" w:hAnsiTheme="minorHAnsi" w:cstheme="minorHAnsi"/>
        </w:rPr>
      </w:pPr>
    </w:p>
    <w:p w14:paraId="0B78C6F4" w14:textId="77777777" w:rsidR="008C01A3" w:rsidRPr="000E4B91" w:rsidRDefault="008C01A3" w:rsidP="00181E6F">
      <w:pPr>
        <w:pStyle w:val="NoSpacing"/>
        <w:numPr>
          <w:ilvl w:val="0"/>
          <w:numId w:val="45"/>
        </w:numPr>
        <w:rPr>
          <w:rFonts w:asciiTheme="minorHAnsi" w:hAnsiTheme="minorHAnsi" w:cstheme="minorHAnsi"/>
        </w:rPr>
      </w:pPr>
      <w:r>
        <w:rPr>
          <w:rFonts w:asciiTheme="minorHAnsi" w:hAnsiTheme="minorHAnsi" w:cstheme="minorHAnsi"/>
        </w:rPr>
        <w:t>Any adjustments made after closing the year should have a source code of CA in the general ledger.</w:t>
      </w:r>
    </w:p>
    <w:p w14:paraId="232B376D" w14:textId="77777777" w:rsidR="00295875" w:rsidRPr="000E4B91" w:rsidRDefault="00295875">
      <w:pPr>
        <w:rPr>
          <w:rFonts w:asciiTheme="minorHAnsi" w:hAnsiTheme="minorHAnsi" w:cstheme="minorHAnsi"/>
        </w:rPr>
      </w:pPr>
      <w:r w:rsidRPr="000E4B91">
        <w:rPr>
          <w:rFonts w:asciiTheme="minorHAnsi" w:hAnsiTheme="minorHAnsi" w:cstheme="minorHAnsi"/>
          <w:b/>
        </w:rPr>
        <w:br w:type="page"/>
      </w:r>
    </w:p>
    <w:p w14:paraId="4BFA0845" w14:textId="77777777" w:rsidR="00295875" w:rsidRPr="00A574AB" w:rsidRDefault="00295875" w:rsidP="00295875">
      <w:pPr>
        <w:pStyle w:val="Heading1"/>
      </w:pPr>
      <w:bookmarkStart w:id="46" w:name="_Toc532730619"/>
      <w:r w:rsidRPr="00A574AB">
        <w:lastRenderedPageBreak/>
        <w:t>Reconciliations</w:t>
      </w:r>
      <w:bookmarkEnd w:id="46"/>
    </w:p>
    <w:p w14:paraId="521C1755" w14:textId="77777777" w:rsidR="00295875" w:rsidRDefault="00295875" w:rsidP="00295875">
      <w:pPr>
        <w:jc w:val="center"/>
        <w:rPr>
          <w:rFonts w:asciiTheme="minorHAnsi" w:hAnsiTheme="minorHAnsi"/>
        </w:rPr>
      </w:pPr>
    </w:p>
    <w:p w14:paraId="1AB7F0AC" w14:textId="77777777" w:rsidR="00C3774E" w:rsidRDefault="00C3774E" w:rsidP="00F250D7">
      <w:pPr>
        <w:pStyle w:val="Heading2"/>
      </w:pPr>
      <w:bookmarkStart w:id="47" w:name="_Toc532730620"/>
      <w:r w:rsidRPr="001A410F">
        <w:t>Bank account reconciliations</w:t>
      </w:r>
      <w:bookmarkEnd w:id="47"/>
    </w:p>
    <w:p w14:paraId="455F12A4" w14:textId="77777777" w:rsidR="00FB2056" w:rsidRPr="00FB2056" w:rsidRDefault="00FB2056" w:rsidP="00991213">
      <w:pPr>
        <w:pStyle w:val="NoSpacing"/>
      </w:pPr>
    </w:p>
    <w:p w14:paraId="55372E9C" w14:textId="77777777" w:rsidR="00FB2056" w:rsidRPr="00515AEC" w:rsidRDefault="00FB2056" w:rsidP="00991213">
      <w:pPr>
        <w:pStyle w:val="NoSpacing"/>
        <w:rPr>
          <w:rFonts w:asciiTheme="minorHAnsi" w:hAnsiTheme="minorHAnsi" w:cstheme="minorHAnsi"/>
        </w:rPr>
      </w:pPr>
      <w:r w:rsidRPr="00515AEC">
        <w:rPr>
          <w:rFonts w:asciiTheme="minorHAnsi" w:hAnsiTheme="minorHAnsi" w:cstheme="minorHAnsi"/>
        </w:rPr>
        <w:t>The monthly reconciliation should be conducted by someone who did not produce the checks or make bank deposits.</w:t>
      </w:r>
    </w:p>
    <w:p w14:paraId="1D98B354" w14:textId="77777777" w:rsidR="00C3774E" w:rsidRDefault="00C3774E" w:rsidP="00C3774E">
      <w:pPr>
        <w:jc w:val="both"/>
        <w:rPr>
          <w:rFonts w:asciiTheme="minorHAnsi" w:hAnsiTheme="minorHAnsi"/>
        </w:rPr>
      </w:pPr>
    </w:p>
    <w:p w14:paraId="3539AF76" w14:textId="77777777" w:rsidR="00FB2056" w:rsidRPr="00ED1DCC" w:rsidRDefault="00FB2056" w:rsidP="00FB2056">
      <w:pPr>
        <w:spacing w:after="80"/>
        <w:rPr>
          <w:rFonts w:asciiTheme="minorHAnsi" w:hAnsiTheme="minorHAnsi"/>
          <w:b/>
        </w:rPr>
      </w:pPr>
      <w:r w:rsidRPr="00ED1DCC">
        <w:rPr>
          <w:rFonts w:asciiTheme="minorHAnsi" w:hAnsiTheme="minorHAnsi"/>
          <w:b/>
        </w:rPr>
        <w:t>Procedures:</w:t>
      </w:r>
    </w:p>
    <w:p w14:paraId="1A75D359" w14:textId="77777777" w:rsidR="00FB2056" w:rsidRDefault="00FB2056" w:rsidP="00C3774E">
      <w:pPr>
        <w:jc w:val="both"/>
        <w:rPr>
          <w:rFonts w:asciiTheme="minorHAnsi" w:hAnsiTheme="minorHAnsi"/>
        </w:rPr>
      </w:pPr>
    </w:p>
    <w:p w14:paraId="062463E1" w14:textId="77777777" w:rsidR="002F2022" w:rsidRPr="00515AEC" w:rsidRDefault="00AA303F" w:rsidP="00181E6F">
      <w:pPr>
        <w:pStyle w:val="NoSpacing"/>
        <w:numPr>
          <w:ilvl w:val="0"/>
          <w:numId w:val="38"/>
        </w:numPr>
        <w:rPr>
          <w:rFonts w:asciiTheme="minorHAnsi" w:hAnsiTheme="minorHAnsi" w:cstheme="minorHAnsi"/>
        </w:rPr>
      </w:pPr>
      <w:r w:rsidRPr="00515AEC">
        <w:rPr>
          <w:rFonts w:asciiTheme="minorHAnsi" w:hAnsiTheme="minorHAnsi" w:cstheme="minorHAnsi"/>
        </w:rPr>
        <w:t xml:space="preserve">Each bank account shall be reconciled monthly by </w:t>
      </w:r>
      <w:r w:rsidRPr="00515AEC">
        <w:rPr>
          <w:rFonts w:asciiTheme="minorHAnsi" w:hAnsiTheme="minorHAnsi" w:cstheme="minorHAnsi"/>
          <w:i/>
          <w:color w:val="FF0000"/>
        </w:rPr>
        <w:t>(insert title or position).</w:t>
      </w:r>
    </w:p>
    <w:p w14:paraId="3D18515B" w14:textId="77777777" w:rsidR="00AA303F" w:rsidRPr="00515AEC" w:rsidRDefault="00AA303F" w:rsidP="00515AEC">
      <w:pPr>
        <w:pStyle w:val="NoSpacing"/>
        <w:rPr>
          <w:rFonts w:asciiTheme="minorHAnsi" w:hAnsiTheme="minorHAnsi" w:cstheme="minorHAnsi"/>
        </w:rPr>
      </w:pPr>
    </w:p>
    <w:p w14:paraId="3CA233A9" w14:textId="77777777" w:rsidR="00515AEC" w:rsidRPr="00515AEC" w:rsidRDefault="00515AEC" w:rsidP="00515AEC">
      <w:pPr>
        <w:pStyle w:val="NoSpacing"/>
        <w:rPr>
          <w:rFonts w:asciiTheme="minorHAnsi" w:hAnsiTheme="minorHAnsi" w:cstheme="minorHAnsi"/>
        </w:rPr>
      </w:pPr>
    </w:p>
    <w:p w14:paraId="35A4A10E" w14:textId="20A7AF0E" w:rsidR="00AA303F" w:rsidRPr="00515AEC" w:rsidRDefault="002F2022" w:rsidP="00181E6F">
      <w:pPr>
        <w:pStyle w:val="NoSpacing"/>
        <w:numPr>
          <w:ilvl w:val="0"/>
          <w:numId w:val="38"/>
        </w:numPr>
        <w:rPr>
          <w:rFonts w:asciiTheme="minorHAnsi" w:hAnsiTheme="minorHAnsi" w:cstheme="minorHAnsi"/>
        </w:rPr>
      </w:pPr>
      <w:r w:rsidRPr="00515AEC">
        <w:rPr>
          <w:rFonts w:asciiTheme="minorHAnsi" w:hAnsiTheme="minorHAnsi" w:cstheme="minorHAnsi"/>
        </w:rPr>
        <w:t>The monthly bank statement</w:t>
      </w:r>
      <w:r w:rsidR="00FB2056">
        <w:rPr>
          <w:rFonts w:asciiTheme="minorHAnsi" w:hAnsiTheme="minorHAnsi" w:cstheme="minorHAnsi"/>
        </w:rPr>
        <w:t>(s)</w:t>
      </w:r>
      <w:r w:rsidRPr="00515AEC">
        <w:rPr>
          <w:rFonts w:asciiTheme="minorHAnsi" w:hAnsiTheme="minorHAnsi" w:cstheme="minorHAnsi"/>
        </w:rPr>
        <w:t xml:space="preserve"> </w:t>
      </w:r>
      <w:r w:rsidR="00FB2056">
        <w:rPr>
          <w:rFonts w:asciiTheme="minorHAnsi" w:hAnsiTheme="minorHAnsi" w:cstheme="minorHAnsi"/>
        </w:rPr>
        <w:t>will</w:t>
      </w:r>
      <w:r w:rsidR="00FB2056" w:rsidRPr="00515AEC">
        <w:rPr>
          <w:rFonts w:asciiTheme="minorHAnsi" w:hAnsiTheme="minorHAnsi" w:cstheme="minorHAnsi"/>
        </w:rPr>
        <w:t xml:space="preserve"> </w:t>
      </w:r>
      <w:r w:rsidRPr="00515AEC">
        <w:rPr>
          <w:rFonts w:asciiTheme="minorHAnsi" w:hAnsiTheme="minorHAnsi" w:cstheme="minorHAnsi"/>
        </w:rPr>
        <w:t>be delivered unopened</w:t>
      </w:r>
      <w:r w:rsidR="00FB2056">
        <w:rPr>
          <w:rFonts w:asciiTheme="minorHAnsi" w:hAnsiTheme="minorHAnsi" w:cstheme="minorHAnsi"/>
        </w:rPr>
        <w:t xml:space="preserve"> (or available online for printing)</w:t>
      </w:r>
      <w:r w:rsidRPr="00515AEC">
        <w:rPr>
          <w:rFonts w:asciiTheme="minorHAnsi" w:hAnsiTheme="minorHAnsi" w:cstheme="minorHAnsi"/>
        </w:rPr>
        <w:t xml:space="preserve"> to</w:t>
      </w:r>
      <w:r w:rsidR="00AA303F" w:rsidRPr="00515AEC">
        <w:rPr>
          <w:rFonts w:asciiTheme="minorHAnsi" w:hAnsiTheme="minorHAnsi" w:cstheme="minorHAnsi"/>
        </w:rPr>
        <w:t xml:space="preserve"> the Scout Executive</w:t>
      </w:r>
      <w:r w:rsidR="00FB2056">
        <w:rPr>
          <w:rFonts w:asciiTheme="minorHAnsi" w:hAnsiTheme="minorHAnsi" w:cstheme="minorHAnsi"/>
        </w:rPr>
        <w:t>,</w:t>
      </w:r>
      <w:r w:rsidR="00AA303F" w:rsidRPr="00515AEC">
        <w:rPr>
          <w:rFonts w:asciiTheme="minorHAnsi" w:hAnsiTheme="minorHAnsi" w:cstheme="minorHAnsi"/>
        </w:rPr>
        <w:t xml:space="preserve"> </w:t>
      </w:r>
      <w:r w:rsidR="00FB2056">
        <w:rPr>
          <w:rFonts w:asciiTheme="minorHAnsi" w:hAnsiTheme="minorHAnsi" w:cstheme="minorHAnsi"/>
        </w:rPr>
        <w:t xml:space="preserve">who </w:t>
      </w:r>
      <w:r w:rsidR="00AA303F" w:rsidRPr="00515AEC">
        <w:rPr>
          <w:rFonts w:asciiTheme="minorHAnsi" w:hAnsiTheme="minorHAnsi" w:cstheme="minorHAnsi"/>
        </w:rPr>
        <w:t>shall sign and date the statement</w:t>
      </w:r>
      <w:r w:rsidR="00FB2056">
        <w:rPr>
          <w:rFonts w:asciiTheme="minorHAnsi" w:hAnsiTheme="minorHAnsi" w:cstheme="minorHAnsi"/>
        </w:rPr>
        <w:t>(s)</w:t>
      </w:r>
      <w:r w:rsidR="00AA303F" w:rsidRPr="00515AEC">
        <w:rPr>
          <w:rFonts w:asciiTheme="minorHAnsi" w:hAnsiTheme="minorHAnsi" w:cstheme="minorHAnsi"/>
        </w:rPr>
        <w:t xml:space="preserve"> after review.</w:t>
      </w:r>
      <w:r w:rsidRPr="00515AEC">
        <w:rPr>
          <w:rFonts w:asciiTheme="minorHAnsi" w:hAnsiTheme="minorHAnsi" w:cstheme="minorHAnsi"/>
        </w:rPr>
        <w:t xml:space="preserve"> </w:t>
      </w:r>
    </w:p>
    <w:p w14:paraId="07C35494" w14:textId="77777777" w:rsidR="00515AEC" w:rsidRPr="00515AEC" w:rsidRDefault="00515AEC" w:rsidP="00515AEC">
      <w:pPr>
        <w:pStyle w:val="NoSpacing"/>
        <w:rPr>
          <w:rFonts w:asciiTheme="minorHAnsi" w:hAnsiTheme="minorHAnsi" w:cstheme="minorHAnsi"/>
        </w:rPr>
      </w:pPr>
    </w:p>
    <w:p w14:paraId="6B9077F9" w14:textId="681FBD72" w:rsidR="002F2022" w:rsidRPr="00515AEC" w:rsidRDefault="00AA303F" w:rsidP="00181E6F">
      <w:pPr>
        <w:pStyle w:val="NoSpacing"/>
        <w:numPr>
          <w:ilvl w:val="0"/>
          <w:numId w:val="38"/>
        </w:numPr>
        <w:rPr>
          <w:rFonts w:asciiTheme="minorHAnsi" w:hAnsiTheme="minorHAnsi" w:cstheme="minorHAnsi"/>
        </w:rPr>
      </w:pPr>
      <w:r w:rsidRPr="00515AEC">
        <w:rPr>
          <w:rFonts w:asciiTheme="minorHAnsi" w:hAnsiTheme="minorHAnsi" w:cstheme="minorHAnsi"/>
        </w:rPr>
        <w:t>The Scout executive will personally deliver</w:t>
      </w:r>
      <w:r w:rsidR="002F2022" w:rsidRPr="00515AEC">
        <w:rPr>
          <w:rFonts w:asciiTheme="minorHAnsi" w:hAnsiTheme="minorHAnsi" w:cstheme="minorHAnsi"/>
        </w:rPr>
        <w:t xml:space="preserve"> the </w:t>
      </w:r>
      <w:r w:rsidRPr="00515AEC">
        <w:rPr>
          <w:rFonts w:asciiTheme="minorHAnsi" w:hAnsiTheme="minorHAnsi" w:cstheme="minorHAnsi"/>
        </w:rPr>
        <w:t>statement</w:t>
      </w:r>
      <w:r w:rsidR="00FB2056">
        <w:rPr>
          <w:rFonts w:asciiTheme="minorHAnsi" w:hAnsiTheme="minorHAnsi" w:cstheme="minorHAnsi"/>
        </w:rPr>
        <w:t>(s) to</w:t>
      </w:r>
      <w:r w:rsidRPr="00515AEC">
        <w:rPr>
          <w:rFonts w:asciiTheme="minorHAnsi" w:hAnsiTheme="minorHAnsi" w:cstheme="minorHAnsi"/>
        </w:rPr>
        <w:t xml:space="preserve"> </w:t>
      </w:r>
      <w:r w:rsidRPr="00515AEC">
        <w:rPr>
          <w:rFonts w:asciiTheme="minorHAnsi" w:hAnsiTheme="minorHAnsi" w:cstheme="minorHAnsi"/>
          <w:i/>
          <w:color w:val="FF0000"/>
        </w:rPr>
        <w:t>(insert title or position)</w:t>
      </w:r>
      <w:r w:rsidR="002F2022" w:rsidRPr="00515AEC">
        <w:rPr>
          <w:rFonts w:asciiTheme="minorHAnsi" w:hAnsiTheme="minorHAnsi" w:cstheme="minorHAnsi"/>
          <w:i/>
          <w:color w:val="FF0000"/>
        </w:rPr>
        <w:t>.</w:t>
      </w:r>
    </w:p>
    <w:p w14:paraId="20576CDE" w14:textId="77777777" w:rsidR="00515AEC" w:rsidRPr="00515AEC" w:rsidRDefault="00515AEC" w:rsidP="00515AEC">
      <w:pPr>
        <w:pStyle w:val="ListParagraph"/>
        <w:rPr>
          <w:rFonts w:asciiTheme="minorHAnsi" w:hAnsiTheme="minorHAnsi" w:cstheme="minorHAnsi"/>
        </w:rPr>
      </w:pPr>
    </w:p>
    <w:p w14:paraId="54F83938" w14:textId="77777777" w:rsidR="00515AEC" w:rsidRPr="00515AEC" w:rsidRDefault="00515AEC" w:rsidP="00181E6F">
      <w:pPr>
        <w:pStyle w:val="NoSpacing"/>
        <w:numPr>
          <w:ilvl w:val="0"/>
          <w:numId w:val="38"/>
        </w:numPr>
        <w:rPr>
          <w:rFonts w:asciiTheme="minorHAnsi" w:hAnsiTheme="minorHAnsi" w:cstheme="minorHAnsi"/>
        </w:rPr>
      </w:pPr>
      <w:r w:rsidRPr="00515AEC">
        <w:rPr>
          <w:rFonts w:asciiTheme="minorHAnsi" w:hAnsiTheme="minorHAnsi" w:cstheme="minorHAnsi"/>
          <w:i/>
          <w:color w:val="FF0000"/>
        </w:rPr>
        <w:t>(insert title or position)</w:t>
      </w:r>
      <w:r w:rsidRPr="00515AEC">
        <w:rPr>
          <w:rFonts w:asciiTheme="minorHAnsi" w:hAnsiTheme="minorHAnsi" w:cstheme="minorHAnsi"/>
          <w:color w:val="FF0000"/>
        </w:rPr>
        <w:t xml:space="preserve"> </w:t>
      </w:r>
      <w:r w:rsidRPr="00515AEC">
        <w:rPr>
          <w:rFonts w:asciiTheme="minorHAnsi" w:hAnsiTheme="minorHAnsi" w:cstheme="minorHAnsi"/>
        </w:rPr>
        <w:t>will perform the bank reconciliation in the general ledger software.</w:t>
      </w:r>
    </w:p>
    <w:p w14:paraId="51B7F880" w14:textId="77777777" w:rsidR="00515AEC" w:rsidRPr="00515AEC" w:rsidRDefault="00515AEC" w:rsidP="00515AEC">
      <w:pPr>
        <w:pStyle w:val="ListParagraph"/>
        <w:rPr>
          <w:rFonts w:asciiTheme="minorHAnsi" w:hAnsiTheme="minorHAnsi" w:cstheme="minorHAnsi"/>
        </w:rPr>
      </w:pPr>
    </w:p>
    <w:p w14:paraId="19C53A91" w14:textId="24B3BE05" w:rsidR="00515AEC" w:rsidRPr="00515AEC" w:rsidRDefault="00515AEC" w:rsidP="00181E6F">
      <w:pPr>
        <w:pStyle w:val="NoSpacing"/>
        <w:numPr>
          <w:ilvl w:val="0"/>
          <w:numId w:val="38"/>
        </w:numPr>
        <w:rPr>
          <w:rFonts w:asciiTheme="minorHAnsi" w:hAnsiTheme="minorHAnsi" w:cstheme="minorHAnsi"/>
        </w:rPr>
      </w:pPr>
      <w:r w:rsidRPr="00515AEC">
        <w:rPr>
          <w:rFonts w:asciiTheme="minorHAnsi" w:hAnsiTheme="minorHAnsi" w:cstheme="minorHAnsi"/>
        </w:rPr>
        <w:t xml:space="preserve">Upon completion of the bank reconciliation, </w:t>
      </w:r>
      <w:r w:rsidRPr="00515AEC">
        <w:rPr>
          <w:rFonts w:asciiTheme="minorHAnsi" w:hAnsiTheme="minorHAnsi" w:cstheme="minorHAnsi"/>
          <w:i/>
          <w:color w:val="FF0000"/>
        </w:rPr>
        <w:t xml:space="preserve">(insert title or position) </w:t>
      </w:r>
      <w:r w:rsidRPr="00515AEC">
        <w:rPr>
          <w:rFonts w:asciiTheme="minorHAnsi" w:hAnsiTheme="minorHAnsi" w:cstheme="minorHAnsi"/>
        </w:rPr>
        <w:t>will deliver the reconciliation attached to the bank statement</w:t>
      </w:r>
      <w:r w:rsidR="00FB2056">
        <w:rPr>
          <w:rFonts w:asciiTheme="minorHAnsi" w:hAnsiTheme="minorHAnsi" w:cstheme="minorHAnsi"/>
        </w:rPr>
        <w:t>(s)</w:t>
      </w:r>
      <w:r w:rsidRPr="00515AEC">
        <w:rPr>
          <w:rFonts w:asciiTheme="minorHAnsi" w:hAnsiTheme="minorHAnsi" w:cstheme="minorHAnsi"/>
        </w:rPr>
        <w:t xml:space="preserve"> to the Scout executive for approval.</w:t>
      </w:r>
    </w:p>
    <w:p w14:paraId="3E648E04" w14:textId="77777777" w:rsidR="00515AEC" w:rsidRPr="00515AEC" w:rsidRDefault="00515AEC" w:rsidP="00515AEC">
      <w:pPr>
        <w:pStyle w:val="ListParagraph"/>
        <w:rPr>
          <w:rFonts w:asciiTheme="minorHAnsi" w:hAnsiTheme="minorHAnsi" w:cstheme="minorHAnsi"/>
        </w:rPr>
      </w:pPr>
    </w:p>
    <w:p w14:paraId="32A8F1EA" w14:textId="77777777" w:rsidR="00515AEC" w:rsidRPr="00515AEC" w:rsidRDefault="00515AEC" w:rsidP="00181E6F">
      <w:pPr>
        <w:pStyle w:val="NoSpacing"/>
        <w:numPr>
          <w:ilvl w:val="0"/>
          <w:numId w:val="38"/>
        </w:numPr>
        <w:rPr>
          <w:rFonts w:asciiTheme="minorHAnsi" w:hAnsiTheme="minorHAnsi" w:cstheme="minorHAnsi"/>
        </w:rPr>
      </w:pPr>
      <w:r w:rsidRPr="00515AEC">
        <w:rPr>
          <w:rFonts w:asciiTheme="minorHAnsi" w:hAnsiTheme="minorHAnsi" w:cstheme="minorHAnsi"/>
        </w:rPr>
        <w:t xml:space="preserve">The bank reconciliation process will be completed no later than the </w:t>
      </w:r>
      <w:r w:rsidRPr="00515AEC">
        <w:rPr>
          <w:rFonts w:asciiTheme="minorHAnsi" w:hAnsiTheme="minorHAnsi" w:cstheme="minorHAnsi"/>
          <w:i/>
          <w:color w:val="FF0000"/>
        </w:rPr>
        <w:t>(insert number)</w:t>
      </w:r>
      <w:r w:rsidRPr="00515AEC">
        <w:rPr>
          <w:rFonts w:asciiTheme="minorHAnsi" w:hAnsiTheme="minorHAnsi" w:cstheme="minorHAnsi"/>
          <w:color w:val="FF0000"/>
        </w:rPr>
        <w:t xml:space="preserve"> </w:t>
      </w:r>
      <w:r w:rsidRPr="00515AEC">
        <w:rPr>
          <w:rFonts w:asciiTheme="minorHAnsi" w:hAnsiTheme="minorHAnsi" w:cstheme="minorHAnsi"/>
        </w:rPr>
        <w:t>business day of the month following the statement date.</w:t>
      </w:r>
    </w:p>
    <w:p w14:paraId="16557C45" w14:textId="420E7B12" w:rsidR="00FB2056" w:rsidRDefault="00FB2056">
      <w:pPr>
        <w:rPr>
          <w:rFonts w:asciiTheme="minorHAnsi" w:hAnsiTheme="minorHAnsi" w:cstheme="minorHAnsi"/>
        </w:rPr>
      </w:pPr>
      <w:r>
        <w:rPr>
          <w:rFonts w:asciiTheme="minorHAnsi" w:hAnsiTheme="minorHAnsi" w:cstheme="minorHAnsi"/>
        </w:rPr>
        <w:br w:type="page"/>
      </w:r>
    </w:p>
    <w:p w14:paraId="73EC9571" w14:textId="77777777" w:rsidR="00C3774E" w:rsidRDefault="001A6D79" w:rsidP="00F250D7">
      <w:pPr>
        <w:pStyle w:val="Heading2"/>
      </w:pPr>
      <w:bookmarkStart w:id="48" w:name="_Toc532730621"/>
      <w:r w:rsidRPr="002F2022">
        <w:lastRenderedPageBreak/>
        <w:t>Investment account reconciliations</w:t>
      </w:r>
      <w:bookmarkEnd w:id="48"/>
    </w:p>
    <w:p w14:paraId="562DFA13" w14:textId="77777777" w:rsidR="008C01A3" w:rsidRDefault="008C01A3" w:rsidP="008C01A3">
      <w:pPr>
        <w:pStyle w:val="NoSpacing"/>
      </w:pPr>
    </w:p>
    <w:p w14:paraId="35415E43" w14:textId="77777777" w:rsidR="00FB2056" w:rsidRPr="00ED1DCC" w:rsidRDefault="00FB2056" w:rsidP="00FB2056">
      <w:pPr>
        <w:spacing w:after="80"/>
        <w:rPr>
          <w:rFonts w:asciiTheme="minorHAnsi" w:hAnsiTheme="minorHAnsi"/>
          <w:b/>
        </w:rPr>
      </w:pPr>
      <w:r w:rsidRPr="00ED1DCC">
        <w:rPr>
          <w:rFonts w:asciiTheme="minorHAnsi" w:hAnsiTheme="minorHAnsi"/>
          <w:b/>
        </w:rPr>
        <w:t>Procedures:</w:t>
      </w:r>
    </w:p>
    <w:p w14:paraId="3CDF85A4" w14:textId="77777777" w:rsidR="008C01A3" w:rsidRDefault="008C01A3" w:rsidP="008C01A3">
      <w:pPr>
        <w:pStyle w:val="NoSpacing"/>
      </w:pPr>
    </w:p>
    <w:p w14:paraId="6616BD24" w14:textId="77777777" w:rsidR="008C01A3" w:rsidRDefault="008C01A3" w:rsidP="00181E6F">
      <w:pPr>
        <w:pStyle w:val="NoSpacing"/>
        <w:numPr>
          <w:ilvl w:val="0"/>
          <w:numId w:val="47"/>
        </w:numPr>
        <w:rPr>
          <w:rFonts w:asciiTheme="minorHAnsi" w:hAnsiTheme="minorHAnsi"/>
        </w:rPr>
      </w:pPr>
      <w:r w:rsidRPr="00094F70">
        <w:rPr>
          <w:rFonts w:asciiTheme="minorHAnsi" w:hAnsiTheme="minorHAnsi"/>
        </w:rPr>
        <w:t xml:space="preserve">Each investment account is to be reconciled </w:t>
      </w:r>
      <w:r w:rsidR="00094F70" w:rsidRPr="00094F70">
        <w:rPr>
          <w:rFonts w:asciiTheme="minorHAnsi" w:hAnsiTheme="minorHAnsi"/>
        </w:rPr>
        <w:t xml:space="preserve">by </w:t>
      </w:r>
      <w:r w:rsidR="00094F70" w:rsidRPr="00094F70">
        <w:rPr>
          <w:rFonts w:asciiTheme="minorHAnsi" w:hAnsiTheme="minorHAnsi" w:cstheme="minorHAnsi"/>
          <w:i/>
          <w:color w:val="FF0000"/>
        </w:rPr>
        <w:t>(insert title or position)</w:t>
      </w:r>
      <w:r w:rsidR="00094F70" w:rsidRPr="00094F70">
        <w:rPr>
          <w:rFonts w:asciiTheme="minorHAnsi" w:hAnsiTheme="minorHAnsi" w:cstheme="minorHAnsi"/>
          <w:color w:val="FF0000"/>
        </w:rPr>
        <w:t xml:space="preserve"> </w:t>
      </w:r>
      <w:r w:rsidRPr="00094F70">
        <w:rPr>
          <w:rFonts w:asciiTheme="minorHAnsi" w:hAnsiTheme="minorHAnsi"/>
        </w:rPr>
        <w:t>no later than the (</w:t>
      </w:r>
      <w:r w:rsidRPr="00991213">
        <w:rPr>
          <w:rFonts w:asciiTheme="minorHAnsi" w:hAnsiTheme="minorHAnsi"/>
          <w:color w:val="FF0000"/>
        </w:rPr>
        <w:t>insert number</w:t>
      </w:r>
      <w:r w:rsidRPr="00094F70">
        <w:rPr>
          <w:rFonts w:asciiTheme="minorHAnsi" w:hAnsiTheme="minorHAnsi"/>
        </w:rPr>
        <w:t>) business day of the month following the receipt of the investment statement(s).</w:t>
      </w:r>
    </w:p>
    <w:p w14:paraId="116302BF" w14:textId="77777777" w:rsidR="00094F70" w:rsidRDefault="00094F70" w:rsidP="00094F70">
      <w:pPr>
        <w:pStyle w:val="NoSpacing"/>
        <w:rPr>
          <w:rFonts w:asciiTheme="minorHAnsi" w:hAnsiTheme="minorHAnsi"/>
        </w:rPr>
      </w:pPr>
    </w:p>
    <w:p w14:paraId="1E6D05BF" w14:textId="232C23AE" w:rsidR="00094F70" w:rsidRPr="00094F70" w:rsidRDefault="00094F70" w:rsidP="00181E6F">
      <w:pPr>
        <w:pStyle w:val="NoSpacing"/>
        <w:numPr>
          <w:ilvl w:val="0"/>
          <w:numId w:val="47"/>
        </w:numPr>
        <w:rPr>
          <w:rFonts w:asciiTheme="minorHAnsi" w:hAnsiTheme="minorHAnsi"/>
        </w:rPr>
      </w:pPr>
      <w:r>
        <w:rPr>
          <w:rFonts w:asciiTheme="minorHAnsi" w:hAnsiTheme="minorHAnsi"/>
        </w:rPr>
        <w:t>Earnings, gains, losses, realized and unrealized shall be posted immediately in the general ledger after the account(</w:t>
      </w:r>
      <w:r w:rsidR="00FB2056">
        <w:rPr>
          <w:rFonts w:asciiTheme="minorHAnsi" w:hAnsiTheme="minorHAnsi"/>
        </w:rPr>
        <w:t xml:space="preserve">s) </w:t>
      </w:r>
      <w:r>
        <w:rPr>
          <w:rFonts w:asciiTheme="minorHAnsi" w:hAnsiTheme="minorHAnsi"/>
        </w:rPr>
        <w:t>are reconciled.</w:t>
      </w:r>
    </w:p>
    <w:p w14:paraId="5782383E" w14:textId="1523940B" w:rsidR="00FB2056" w:rsidRDefault="00FB2056">
      <w:pPr>
        <w:rPr>
          <w:rFonts w:asciiTheme="minorHAnsi" w:hAnsiTheme="minorHAnsi"/>
        </w:rPr>
      </w:pPr>
      <w:r>
        <w:rPr>
          <w:rFonts w:asciiTheme="minorHAnsi" w:hAnsiTheme="minorHAnsi"/>
        </w:rPr>
        <w:br w:type="page"/>
      </w:r>
    </w:p>
    <w:p w14:paraId="6031F0AA" w14:textId="6F61949D" w:rsidR="00295875" w:rsidRDefault="00C36F3C" w:rsidP="00295875">
      <w:pPr>
        <w:pStyle w:val="Heading2"/>
      </w:pPr>
      <w:bookmarkStart w:id="49" w:name="_Toc532730622"/>
      <w:r>
        <w:lastRenderedPageBreak/>
        <w:t xml:space="preserve">Other </w:t>
      </w:r>
      <w:r w:rsidR="00295875">
        <w:t xml:space="preserve">Monthly </w:t>
      </w:r>
      <w:r>
        <w:t>Reconciliations</w:t>
      </w:r>
      <w:bookmarkEnd w:id="49"/>
    </w:p>
    <w:p w14:paraId="76EA8757" w14:textId="77777777" w:rsidR="00094F70" w:rsidRDefault="00094F70" w:rsidP="00094F70">
      <w:pPr>
        <w:pStyle w:val="NoSpacing"/>
      </w:pPr>
    </w:p>
    <w:p w14:paraId="1E571B41" w14:textId="6DB7DD91" w:rsidR="00094F70" w:rsidRPr="00094F70" w:rsidRDefault="00FB2056" w:rsidP="00094F70">
      <w:pPr>
        <w:pStyle w:val="NoSpacing"/>
        <w:rPr>
          <w:rFonts w:asciiTheme="minorHAnsi" w:hAnsiTheme="minorHAnsi"/>
        </w:rPr>
      </w:pPr>
      <w:r>
        <w:rPr>
          <w:rFonts w:asciiTheme="minorHAnsi" w:hAnsiTheme="minorHAnsi"/>
        </w:rPr>
        <w:t>Asset</w:t>
      </w:r>
      <w:r w:rsidR="00094F70" w:rsidRPr="00094F70">
        <w:rPr>
          <w:rFonts w:asciiTheme="minorHAnsi" w:hAnsiTheme="minorHAnsi"/>
        </w:rPr>
        <w:t xml:space="preserve"> and liability accounts need to be reconciled to the subsidiary ledgers, if applicable</w:t>
      </w:r>
      <w:r>
        <w:rPr>
          <w:rFonts w:asciiTheme="minorHAnsi" w:hAnsiTheme="minorHAnsi"/>
        </w:rPr>
        <w:t>,</w:t>
      </w:r>
      <w:r w:rsidR="00094F70" w:rsidRPr="00094F70">
        <w:rPr>
          <w:rFonts w:asciiTheme="minorHAnsi" w:hAnsiTheme="minorHAnsi"/>
        </w:rPr>
        <w:t xml:space="preserve"> at the end of each month in order to insure accurate financial statements.</w:t>
      </w:r>
    </w:p>
    <w:p w14:paraId="0EBD4FD4" w14:textId="77777777" w:rsidR="00E57632" w:rsidRDefault="00E57632" w:rsidP="00E57632">
      <w:pPr>
        <w:rPr>
          <w:rFonts w:asciiTheme="minorHAnsi" w:hAnsiTheme="minorHAnsi"/>
        </w:rPr>
      </w:pPr>
    </w:p>
    <w:p w14:paraId="03EFE659" w14:textId="77777777" w:rsidR="00C36F3C" w:rsidRPr="00ED1DCC" w:rsidRDefault="00C36F3C" w:rsidP="00C36F3C">
      <w:pPr>
        <w:spacing w:after="80"/>
        <w:rPr>
          <w:rFonts w:asciiTheme="minorHAnsi" w:hAnsiTheme="minorHAnsi"/>
          <w:b/>
        </w:rPr>
      </w:pPr>
      <w:r w:rsidRPr="00ED1DCC">
        <w:rPr>
          <w:rFonts w:asciiTheme="minorHAnsi" w:hAnsiTheme="minorHAnsi"/>
          <w:b/>
        </w:rPr>
        <w:t>Procedures:</w:t>
      </w:r>
    </w:p>
    <w:p w14:paraId="0FAC28DF" w14:textId="1B81CB3C" w:rsidR="00E57632" w:rsidRDefault="00C36F3C" w:rsidP="00E57632">
      <w:pPr>
        <w:rPr>
          <w:rFonts w:asciiTheme="minorHAnsi" w:hAnsiTheme="minorHAnsi"/>
        </w:rPr>
      </w:pPr>
      <w:r>
        <w:rPr>
          <w:rFonts w:asciiTheme="minorHAnsi" w:hAnsiTheme="minorHAnsi"/>
        </w:rPr>
        <w:t xml:space="preserve">The following are accounts with significant activity </w:t>
      </w:r>
      <w:r w:rsidR="00B866A5">
        <w:rPr>
          <w:rFonts w:asciiTheme="minorHAnsi" w:hAnsiTheme="minorHAnsi"/>
        </w:rPr>
        <w:t xml:space="preserve">that </w:t>
      </w:r>
      <w:r>
        <w:rPr>
          <w:rFonts w:asciiTheme="minorHAnsi" w:hAnsiTheme="minorHAnsi"/>
        </w:rPr>
        <w:t>will be reconciled monthly:</w:t>
      </w:r>
    </w:p>
    <w:p w14:paraId="25648EBE" w14:textId="77777777" w:rsidR="00C36F3C" w:rsidRDefault="00C36F3C" w:rsidP="00E57632">
      <w:pPr>
        <w:rPr>
          <w:rFonts w:asciiTheme="minorHAnsi" w:hAnsiTheme="minorHAnsi"/>
        </w:rPr>
      </w:pPr>
    </w:p>
    <w:p w14:paraId="47E2BC0C" w14:textId="7AF3AD99" w:rsidR="00C36F3C" w:rsidRDefault="00C36F3C" w:rsidP="00991213">
      <w:pPr>
        <w:pStyle w:val="ListParagraph"/>
        <w:numPr>
          <w:ilvl w:val="0"/>
          <w:numId w:val="58"/>
        </w:numPr>
        <w:rPr>
          <w:rFonts w:asciiTheme="minorHAnsi" w:hAnsiTheme="minorHAnsi"/>
        </w:rPr>
      </w:pPr>
      <w:r>
        <w:rPr>
          <w:rFonts w:asciiTheme="minorHAnsi" w:hAnsiTheme="minorHAnsi"/>
        </w:rPr>
        <w:t>Bank accounts</w:t>
      </w:r>
    </w:p>
    <w:p w14:paraId="3B6DB634" w14:textId="4CF0DB88" w:rsidR="00C36F3C" w:rsidRDefault="00C36F3C" w:rsidP="00991213">
      <w:pPr>
        <w:pStyle w:val="ListParagraph"/>
        <w:numPr>
          <w:ilvl w:val="0"/>
          <w:numId w:val="58"/>
        </w:numPr>
        <w:rPr>
          <w:rFonts w:asciiTheme="minorHAnsi" w:hAnsiTheme="minorHAnsi"/>
        </w:rPr>
      </w:pPr>
      <w:r>
        <w:rPr>
          <w:rFonts w:asciiTheme="minorHAnsi" w:hAnsiTheme="minorHAnsi"/>
        </w:rPr>
        <w:t>Investment accounts</w:t>
      </w:r>
    </w:p>
    <w:p w14:paraId="50E336CC" w14:textId="77777777" w:rsidR="00C36F3C" w:rsidRDefault="00C36F3C" w:rsidP="00991213">
      <w:pPr>
        <w:pStyle w:val="ListParagraph"/>
        <w:numPr>
          <w:ilvl w:val="0"/>
          <w:numId w:val="58"/>
        </w:numPr>
        <w:rPr>
          <w:rFonts w:asciiTheme="minorHAnsi" w:hAnsiTheme="minorHAnsi"/>
        </w:rPr>
      </w:pPr>
      <w:r>
        <w:rPr>
          <w:rFonts w:asciiTheme="minorHAnsi" w:hAnsiTheme="minorHAnsi"/>
        </w:rPr>
        <w:t>Accounts receivable</w:t>
      </w:r>
    </w:p>
    <w:p w14:paraId="37C34667" w14:textId="14FD4BBB" w:rsidR="00C36F3C" w:rsidRDefault="00C36F3C" w:rsidP="00991213">
      <w:pPr>
        <w:pStyle w:val="ListParagraph"/>
        <w:numPr>
          <w:ilvl w:val="0"/>
          <w:numId w:val="58"/>
        </w:numPr>
        <w:rPr>
          <w:rFonts w:asciiTheme="minorHAnsi" w:hAnsiTheme="minorHAnsi"/>
        </w:rPr>
      </w:pPr>
      <w:r>
        <w:rPr>
          <w:rFonts w:asciiTheme="minorHAnsi" w:hAnsiTheme="minorHAnsi"/>
        </w:rPr>
        <w:t>Contributions receivable</w:t>
      </w:r>
    </w:p>
    <w:p w14:paraId="544EFBB5" w14:textId="6972E6A5" w:rsidR="00C36F3C" w:rsidRDefault="00C36F3C" w:rsidP="00991213">
      <w:pPr>
        <w:pStyle w:val="ListParagraph"/>
        <w:numPr>
          <w:ilvl w:val="0"/>
          <w:numId w:val="58"/>
        </w:numPr>
        <w:rPr>
          <w:rFonts w:asciiTheme="minorHAnsi" w:hAnsiTheme="minorHAnsi"/>
        </w:rPr>
      </w:pPr>
      <w:r>
        <w:rPr>
          <w:rFonts w:asciiTheme="minorHAnsi" w:hAnsiTheme="minorHAnsi"/>
        </w:rPr>
        <w:t>Deferrals</w:t>
      </w:r>
    </w:p>
    <w:p w14:paraId="78073F86" w14:textId="77777777" w:rsidR="00C36F3C" w:rsidRDefault="00C36F3C" w:rsidP="00991213">
      <w:pPr>
        <w:pStyle w:val="ListParagraph"/>
        <w:numPr>
          <w:ilvl w:val="0"/>
          <w:numId w:val="58"/>
        </w:numPr>
        <w:rPr>
          <w:rFonts w:asciiTheme="minorHAnsi" w:hAnsiTheme="minorHAnsi"/>
        </w:rPr>
      </w:pPr>
      <w:r>
        <w:rPr>
          <w:rFonts w:asciiTheme="minorHAnsi" w:hAnsiTheme="minorHAnsi"/>
        </w:rPr>
        <w:t>Accounts payable</w:t>
      </w:r>
    </w:p>
    <w:p w14:paraId="76C8F192" w14:textId="77777777" w:rsidR="00C36F3C" w:rsidRDefault="00C36F3C" w:rsidP="00991213">
      <w:pPr>
        <w:pStyle w:val="ListParagraph"/>
        <w:numPr>
          <w:ilvl w:val="0"/>
          <w:numId w:val="58"/>
        </w:numPr>
        <w:rPr>
          <w:rFonts w:asciiTheme="minorHAnsi" w:hAnsiTheme="minorHAnsi"/>
        </w:rPr>
      </w:pPr>
      <w:r>
        <w:rPr>
          <w:rFonts w:asciiTheme="minorHAnsi" w:hAnsiTheme="minorHAnsi"/>
        </w:rPr>
        <w:t>Payroll taxes</w:t>
      </w:r>
    </w:p>
    <w:p w14:paraId="7157B613" w14:textId="15E864E1" w:rsidR="00C36F3C" w:rsidRDefault="00C36F3C" w:rsidP="00991213">
      <w:pPr>
        <w:pStyle w:val="ListParagraph"/>
        <w:numPr>
          <w:ilvl w:val="0"/>
          <w:numId w:val="58"/>
        </w:numPr>
        <w:rPr>
          <w:rFonts w:asciiTheme="minorHAnsi" w:hAnsiTheme="minorHAnsi"/>
        </w:rPr>
      </w:pPr>
      <w:r>
        <w:rPr>
          <w:rFonts w:asciiTheme="minorHAnsi" w:hAnsiTheme="minorHAnsi"/>
        </w:rPr>
        <w:t>Custodial accounts</w:t>
      </w:r>
    </w:p>
    <w:p w14:paraId="0465282F" w14:textId="1396CEA2" w:rsidR="00C36F3C" w:rsidRDefault="00B866A5" w:rsidP="00991213">
      <w:pPr>
        <w:pStyle w:val="ListParagraph"/>
        <w:numPr>
          <w:ilvl w:val="0"/>
          <w:numId w:val="58"/>
        </w:numPr>
        <w:rPr>
          <w:rFonts w:asciiTheme="minorHAnsi" w:hAnsiTheme="minorHAnsi"/>
        </w:rPr>
      </w:pPr>
      <w:r>
        <w:rPr>
          <w:rFonts w:asciiTheme="minorHAnsi" w:hAnsiTheme="minorHAnsi"/>
        </w:rPr>
        <w:t>Notes and long-term indebtedness</w:t>
      </w:r>
    </w:p>
    <w:p w14:paraId="2790C422" w14:textId="77C113E8" w:rsidR="00267BB8" w:rsidRPr="00991213" w:rsidRDefault="00267BB8" w:rsidP="00991213">
      <w:pPr>
        <w:pStyle w:val="ListParagraph"/>
        <w:numPr>
          <w:ilvl w:val="0"/>
          <w:numId w:val="58"/>
        </w:numPr>
        <w:rPr>
          <w:rFonts w:asciiTheme="minorHAnsi" w:hAnsiTheme="minorHAnsi"/>
        </w:rPr>
      </w:pPr>
      <w:r>
        <w:rPr>
          <w:rFonts w:asciiTheme="minorHAnsi" w:hAnsiTheme="minorHAnsi"/>
        </w:rPr>
        <w:t>Temporarily restricted net assets to meet donor restrictions</w:t>
      </w:r>
    </w:p>
    <w:p w14:paraId="5AA8B6F8" w14:textId="5BD3415E" w:rsidR="00267BB8" w:rsidRDefault="00267BB8">
      <w:pPr>
        <w:rPr>
          <w:rFonts w:asciiTheme="minorHAnsi" w:hAnsiTheme="minorHAnsi"/>
        </w:rPr>
      </w:pPr>
      <w:r>
        <w:rPr>
          <w:rFonts w:asciiTheme="minorHAnsi" w:hAnsiTheme="minorHAnsi"/>
        </w:rPr>
        <w:br w:type="page"/>
      </w:r>
    </w:p>
    <w:p w14:paraId="6670767D" w14:textId="77777777" w:rsidR="00295875" w:rsidRPr="001E454C" w:rsidRDefault="00295875" w:rsidP="00295875">
      <w:pPr>
        <w:pStyle w:val="Heading1"/>
      </w:pPr>
      <w:bookmarkStart w:id="50" w:name="_Toc532730623"/>
      <w:r w:rsidRPr="001E454C">
        <w:lastRenderedPageBreak/>
        <w:t>Fiscal Records Security</w:t>
      </w:r>
      <w:bookmarkEnd w:id="50"/>
    </w:p>
    <w:p w14:paraId="037E7B7F" w14:textId="77777777" w:rsidR="00295875" w:rsidRPr="00080DE2" w:rsidRDefault="00295875" w:rsidP="00295875">
      <w:pPr>
        <w:jc w:val="center"/>
        <w:rPr>
          <w:rFonts w:asciiTheme="minorHAnsi" w:hAnsiTheme="minorHAnsi"/>
          <w:b/>
          <w:sz w:val="28"/>
          <w:szCs w:val="28"/>
        </w:rPr>
      </w:pPr>
    </w:p>
    <w:p w14:paraId="265461B3" w14:textId="77777777" w:rsidR="00295875" w:rsidRDefault="00295875" w:rsidP="00295875">
      <w:pPr>
        <w:pStyle w:val="Heading2"/>
      </w:pPr>
      <w:bookmarkStart w:id="51" w:name="_Toc532730624"/>
      <w:r>
        <w:t>Office safe</w:t>
      </w:r>
      <w:bookmarkEnd w:id="51"/>
    </w:p>
    <w:p w14:paraId="13D1B914" w14:textId="77777777" w:rsidR="00652C75" w:rsidRDefault="00652C75" w:rsidP="00EC0EAE">
      <w:pPr>
        <w:pStyle w:val="NoSpacing"/>
        <w:rPr>
          <w:rFonts w:asciiTheme="minorHAnsi" w:hAnsiTheme="minorHAnsi" w:cstheme="minorHAnsi"/>
          <w:b/>
        </w:rPr>
      </w:pPr>
    </w:p>
    <w:p w14:paraId="4955E1D9" w14:textId="77777777" w:rsidR="00EC0EAE" w:rsidRPr="001909A3" w:rsidRDefault="00EC0EAE" w:rsidP="00EC0EAE">
      <w:pPr>
        <w:pStyle w:val="NoSpacing"/>
        <w:rPr>
          <w:rFonts w:asciiTheme="minorHAnsi" w:hAnsiTheme="minorHAnsi" w:cstheme="minorHAnsi"/>
          <w:b/>
        </w:rPr>
      </w:pPr>
      <w:r w:rsidRPr="001909A3">
        <w:rPr>
          <w:rFonts w:asciiTheme="minorHAnsi" w:hAnsiTheme="minorHAnsi" w:cstheme="minorHAnsi"/>
          <w:b/>
        </w:rPr>
        <w:t>Policy:</w:t>
      </w:r>
    </w:p>
    <w:p w14:paraId="7EC62316" w14:textId="77777777" w:rsidR="00EC0EAE" w:rsidRDefault="00EC0EAE" w:rsidP="00EC0EAE">
      <w:pPr>
        <w:pStyle w:val="NoSpacing"/>
        <w:rPr>
          <w:rFonts w:asciiTheme="minorHAnsi" w:hAnsiTheme="minorHAnsi" w:cstheme="minorHAnsi"/>
          <w:b/>
          <w:sz w:val="24"/>
          <w:szCs w:val="24"/>
        </w:rPr>
      </w:pPr>
    </w:p>
    <w:p w14:paraId="123CFA5B" w14:textId="312B22A4" w:rsidR="00EC0EAE" w:rsidRPr="00814F25" w:rsidRDefault="00EC0EAE" w:rsidP="00EC0EAE">
      <w:pPr>
        <w:pStyle w:val="NoSpacing"/>
        <w:pBdr>
          <w:top w:val="single" w:sz="4" w:space="1" w:color="auto"/>
          <w:left w:val="single" w:sz="4" w:space="4" w:color="auto"/>
          <w:bottom w:val="single" w:sz="4" w:space="1" w:color="auto"/>
          <w:right w:val="single" w:sz="4" w:space="4" w:color="auto"/>
        </w:pBdr>
        <w:ind w:left="360"/>
        <w:rPr>
          <w:rFonts w:asciiTheme="minorHAnsi" w:hAnsiTheme="minorHAnsi" w:cstheme="minorHAnsi"/>
          <w:b/>
          <w:sz w:val="24"/>
          <w:szCs w:val="24"/>
        </w:rPr>
      </w:pPr>
      <w:r w:rsidRPr="00EC0EAE">
        <w:rPr>
          <w:rFonts w:asciiTheme="minorHAnsi" w:hAnsiTheme="minorHAnsi" w:cstheme="minorHAnsi"/>
          <w:i/>
        </w:rPr>
        <w:t>The council shall maintain an office safe for the safeguarding of various assets</w:t>
      </w:r>
      <w:r>
        <w:rPr>
          <w:rFonts w:asciiTheme="minorHAnsi" w:hAnsiTheme="minorHAnsi" w:cstheme="minorHAnsi"/>
          <w:i/>
        </w:rPr>
        <w:t>.</w:t>
      </w:r>
    </w:p>
    <w:p w14:paraId="46663E76" w14:textId="49C64523" w:rsidR="00267BB8" w:rsidRDefault="00267BB8" w:rsidP="00991213">
      <w:pPr>
        <w:tabs>
          <w:tab w:val="decimal" w:pos="-1152"/>
          <w:tab w:val="decimal" w:pos="180"/>
          <w:tab w:val="left" w:pos="720"/>
          <w:tab w:val="left" w:pos="1440"/>
          <w:tab w:val="left" w:pos="2160"/>
          <w:tab w:val="right" w:leader="dot" w:pos="9360"/>
        </w:tabs>
        <w:ind w:left="180"/>
        <w:rPr>
          <w:rFonts w:asciiTheme="minorHAnsi" w:hAnsiTheme="minorHAnsi" w:cstheme="minorHAnsi"/>
        </w:rPr>
      </w:pPr>
    </w:p>
    <w:p w14:paraId="5B770E41" w14:textId="77777777" w:rsidR="00267BB8" w:rsidRPr="00ED1DCC" w:rsidRDefault="00267BB8" w:rsidP="00267BB8">
      <w:pPr>
        <w:spacing w:after="80"/>
        <w:rPr>
          <w:rFonts w:asciiTheme="minorHAnsi" w:hAnsiTheme="minorHAnsi"/>
          <w:b/>
        </w:rPr>
      </w:pPr>
      <w:r w:rsidRPr="00ED1DCC">
        <w:rPr>
          <w:rFonts w:asciiTheme="minorHAnsi" w:hAnsiTheme="minorHAnsi"/>
          <w:b/>
        </w:rPr>
        <w:t>Procedures:</w:t>
      </w:r>
    </w:p>
    <w:p w14:paraId="3C0BB08A" w14:textId="6AA829D2" w:rsidR="000421CC" w:rsidRPr="001A410F" w:rsidRDefault="000421CC" w:rsidP="00991213">
      <w:pPr>
        <w:tabs>
          <w:tab w:val="decimal" w:pos="-1152"/>
          <w:tab w:val="decimal" w:pos="180"/>
          <w:tab w:val="left" w:pos="720"/>
          <w:tab w:val="left" w:pos="1440"/>
          <w:tab w:val="left" w:pos="2160"/>
          <w:tab w:val="right" w:leader="dot" w:pos="9360"/>
        </w:tabs>
        <w:ind w:left="180"/>
        <w:rPr>
          <w:rFonts w:asciiTheme="minorHAnsi" w:hAnsiTheme="minorHAnsi" w:cstheme="minorHAnsi"/>
        </w:rPr>
      </w:pPr>
      <w:r w:rsidRPr="001A410F">
        <w:rPr>
          <w:rFonts w:asciiTheme="minorHAnsi" w:hAnsiTheme="minorHAnsi" w:cstheme="minorHAnsi"/>
        </w:rPr>
        <w:t>The following is a list of the items that will be held in the safe</w:t>
      </w:r>
      <w:r w:rsidR="00267BB8">
        <w:rPr>
          <w:rFonts w:asciiTheme="minorHAnsi" w:hAnsiTheme="minorHAnsi" w:cstheme="minorHAnsi"/>
        </w:rPr>
        <w:t>:</w:t>
      </w:r>
      <w:r w:rsidR="00267BB8" w:rsidRPr="001A410F">
        <w:rPr>
          <w:rFonts w:asciiTheme="minorHAnsi" w:hAnsiTheme="minorHAnsi" w:cstheme="minorHAnsi"/>
        </w:rPr>
        <w:t xml:space="preserve"> </w:t>
      </w:r>
    </w:p>
    <w:p w14:paraId="278066F7" w14:textId="77777777" w:rsidR="000421CC" w:rsidRPr="001A410F" w:rsidRDefault="000421CC" w:rsidP="000421CC">
      <w:pPr>
        <w:tabs>
          <w:tab w:val="decimal" w:pos="-1152"/>
          <w:tab w:val="decimal" w:pos="180"/>
          <w:tab w:val="left" w:pos="720"/>
          <w:tab w:val="left" w:pos="1440"/>
          <w:tab w:val="left" w:pos="2160"/>
          <w:tab w:val="right" w:leader="dot" w:pos="9360"/>
        </w:tabs>
        <w:spacing w:line="215" w:lineRule="auto"/>
        <w:rPr>
          <w:rFonts w:asciiTheme="minorHAnsi" w:hAnsiTheme="minorHAnsi" w:cstheme="minorHAnsi"/>
        </w:rPr>
      </w:pPr>
    </w:p>
    <w:p w14:paraId="03FADA7D" w14:textId="77777777" w:rsidR="000421CC" w:rsidRPr="00693C0A" w:rsidRDefault="000421CC" w:rsidP="00267BB8">
      <w:pPr>
        <w:pStyle w:val="ListParagraph"/>
        <w:numPr>
          <w:ilvl w:val="0"/>
          <w:numId w:val="40"/>
        </w:numPr>
        <w:tabs>
          <w:tab w:val="decimal" w:pos="-1152"/>
          <w:tab w:val="decimal" w:pos="180"/>
          <w:tab w:val="left" w:pos="720"/>
          <w:tab w:val="left" w:pos="2160"/>
          <w:tab w:val="right" w:leader="dot" w:pos="9360"/>
        </w:tabs>
        <w:spacing w:line="215" w:lineRule="auto"/>
        <w:ind w:left="720"/>
        <w:rPr>
          <w:rFonts w:asciiTheme="minorHAnsi" w:hAnsiTheme="minorHAnsi" w:cstheme="minorHAnsi"/>
        </w:rPr>
      </w:pPr>
      <w:r w:rsidRPr="00693C0A">
        <w:rPr>
          <w:rFonts w:asciiTheme="minorHAnsi" w:hAnsiTheme="minorHAnsi" w:cstheme="minorHAnsi"/>
        </w:rPr>
        <w:t>Cash receipts not processed</w:t>
      </w:r>
    </w:p>
    <w:p w14:paraId="499CAF32" w14:textId="77777777" w:rsidR="000421CC" w:rsidRPr="001A410F" w:rsidRDefault="000421CC" w:rsidP="00267BB8">
      <w:pPr>
        <w:tabs>
          <w:tab w:val="decimal" w:pos="-1152"/>
          <w:tab w:val="decimal" w:pos="180"/>
          <w:tab w:val="left" w:pos="720"/>
          <w:tab w:val="left" w:pos="2160"/>
          <w:tab w:val="right" w:leader="dot" w:pos="9360"/>
        </w:tabs>
        <w:spacing w:line="215" w:lineRule="auto"/>
        <w:ind w:left="720"/>
        <w:rPr>
          <w:rFonts w:asciiTheme="minorHAnsi" w:hAnsiTheme="minorHAnsi" w:cstheme="minorHAnsi"/>
        </w:rPr>
      </w:pPr>
    </w:p>
    <w:p w14:paraId="1AF9FD70" w14:textId="77777777" w:rsidR="000421CC" w:rsidRPr="00693C0A" w:rsidRDefault="000421CC" w:rsidP="00267BB8">
      <w:pPr>
        <w:pStyle w:val="ListParagraph"/>
        <w:numPr>
          <w:ilvl w:val="0"/>
          <w:numId w:val="40"/>
        </w:numPr>
        <w:tabs>
          <w:tab w:val="decimal" w:pos="-1152"/>
          <w:tab w:val="decimal" w:pos="180"/>
          <w:tab w:val="left" w:pos="720"/>
          <w:tab w:val="left" w:pos="2160"/>
          <w:tab w:val="right" w:leader="dot" w:pos="9360"/>
        </w:tabs>
        <w:spacing w:line="215" w:lineRule="auto"/>
        <w:ind w:left="720"/>
        <w:rPr>
          <w:rFonts w:asciiTheme="minorHAnsi" w:hAnsiTheme="minorHAnsi" w:cstheme="minorHAnsi"/>
        </w:rPr>
      </w:pPr>
      <w:r w:rsidRPr="00693C0A">
        <w:rPr>
          <w:rFonts w:asciiTheme="minorHAnsi" w:hAnsiTheme="minorHAnsi" w:cstheme="minorHAnsi"/>
        </w:rPr>
        <w:t>Corporate seal</w:t>
      </w:r>
    </w:p>
    <w:p w14:paraId="037C773A" w14:textId="77777777" w:rsidR="000421CC" w:rsidRPr="001A410F" w:rsidRDefault="000421CC" w:rsidP="00267BB8">
      <w:pPr>
        <w:tabs>
          <w:tab w:val="decimal" w:pos="-1152"/>
          <w:tab w:val="decimal" w:pos="180"/>
          <w:tab w:val="left" w:pos="720"/>
          <w:tab w:val="left" w:pos="2160"/>
          <w:tab w:val="right" w:leader="dot" w:pos="9360"/>
        </w:tabs>
        <w:spacing w:line="215" w:lineRule="auto"/>
        <w:ind w:left="720"/>
        <w:rPr>
          <w:rFonts w:asciiTheme="minorHAnsi" w:hAnsiTheme="minorHAnsi" w:cstheme="minorHAnsi"/>
        </w:rPr>
      </w:pPr>
    </w:p>
    <w:p w14:paraId="58F68EC3" w14:textId="77777777" w:rsidR="000421CC" w:rsidRPr="00693C0A" w:rsidRDefault="000421CC" w:rsidP="00267BB8">
      <w:pPr>
        <w:pStyle w:val="ListParagraph"/>
        <w:numPr>
          <w:ilvl w:val="0"/>
          <w:numId w:val="40"/>
        </w:numPr>
        <w:tabs>
          <w:tab w:val="decimal" w:pos="-1152"/>
          <w:tab w:val="decimal" w:pos="180"/>
          <w:tab w:val="left" w:pos="720"/>
          <w:tab w:val="left" w:pos="2160"/>
          <w:tab w:val="right" w:leader="dot" w:pos="9360"/>
        </w:tabs>
        <w:spacing w:line="215" w:lineRule="auto"/>
        <w:ind w:left="720"/>
        <w:rPr>
          <w:rFonts w:asciiTheme="minorHAnsi" w:hAnsiTheme="minorHAnsi" w:cstheme="minorHAnsi"/>
        </w:rPr>
      </w:pPr>
      <w:r w:rsidRPr="00693C0A">
        <w:rPr>
          <w:rFonts w:asciiTheme="minorHAnsi" w:hAnsiTheme="minorHAnsi" w:cstheme="minorHAnsi"/>
        </w:rPr>
        <w:t>Locked petty cash drawer for custodian of petty cash</w:t>
      </w:r>
    </w:p>
    <w:p w14:paraId="05CFAC81" w14:textId="77777777" w:rsidR="000421CC" w:rsidRPr="001A410F" w:rsidRDefault="000421CC" w:rsidP="00267BB8">
      <w:pPr>
        <w:tabs>
          <w:tab w:val="decimal" w:pos="-1152"/>
          <w:tab w:val="decimal" w:pos="180"/>
          <w:tab w:val="left" w:pos="720"/>
          <w:tab w:val="left" w:pos="2160"/>
          <w:tab w:val="right" w:leader="dot" w:pos="9360"/>
        </w:tabs>
        <w:spacing w:line="215" w:lineRule="auto"/>
        <w:ind w:left="720"/>
        <w:rPr>
          <w:rFonts w:asciiTheme="minorHAnsi" w:hAnsiTheme="minorHAnsi" w:cstheme="minorHAnsi"/>
        </w:rPr>
      </w:pPr>
    </w:p>
    <w:p w14:paraId="0B19864A" w14:textId="77777777" w:rsidR="000421CC" w:rsidRPr="00693C0A" w:rsidRDefault="000421CC" w:rsidP="00267BB8">
      <w:pPr>
        <w:pStyle w:val="ListParagraph"/>
        <w:numPr>
          <w:ilvl w:val="0"/>
          <w:numId w:val="40"/>
        </w:numPr>
        <w:tabs>
          <w:tab w:val="decimal" w:pos="-1152"/>
          <w:tab w:val="decimal" w:pos="180"/>
          <w:tab w:val="left" w:pos="2160"/>
          <w:tab w:val="right" w:leader="dot" w:pos="9360"/>
        </w:tabs>
        <w:spacing w:line="215" w:lineRule="auto"/>
        <w:ind w:left="720"/>
        <w:rPr>
          <w:rFonts w:asciiTheme="minorHAnsi" w:hAnsiTheme="minorHAnsi" w:cstheme="minorHAnsi"/>
        </w:rPr>
      </w:pPr>
      <w:r w:rsidRPr="00693C0A">
        <w:rPr>
          <w:rFonts w:asciiTheme="minorHAnsi" w:hAnsiTheme="minorHAnsi" w:cstheme="minorHAnsi"/>
        </w:rPr>
        <w:t>Titles and deeds</w:t>
      </w:r>
    </w:p>
    <w:p w14:paraId="6D418BEA" w14:textId="77777777" w:rsidR="000421CC" w:rsidRPr="001A410F" w:rsidRDefault="000421CC" w:rsidP="00267BB8">
      <w:pPr>
        <w:tabs>
          <w:tab w:val="decimal" w:pos="-1152"/>
          <w:tab w:val="decimal" w:pos="180"/>
          <w:tab w:val="left" w:pos="720"/>
          <w:tab w:val="left" w:pos="2160"/>
          <w:tab w:val="right" w:leader="dot" w:pos="9360"/>
        </w:tabs>
        <w:spacing w:line="215" w:lineRule="auto"/>
        <w:ind w:left="720"/>
        <w:rPr>
          <w:rFonts w:asciiTheme="minorHAnsi" w:hAnsiTheme="minorHAnsi" w:cstheme="minorHAnsi"/>
        </w:rPr>
      </w:pPr>
    </w:p>
    <w:p w14:paraId="06A17158" w14:textId="77777777" w:rsidR="000421CC" w:rsidRPr="00345907" w:rsidRDefault="000421CC" w:rsidP="00267BB8">
      <w:pPr>
        <w:pStyle w:val="ListParagraph"/>
        <w:numPr>
          <w:ilvl w:val="0"/>
          <w:numId w:val="40"/>
        </w:numPr>
        <w:tabs>
          <w:tab w:val="decimal" w:pos="-1152"/>
          <w:tab w:val="decimal" w:pos="180"/>
          <w:tab w:val="left" w:pos="2160"/>
          <w:tab w:val="right" w:leader="dot" w:pos="9360"/>
        </w:tabs>
        <w:spacing w:line="215" w:lineRule="auto"/>
        <w:ind w:left="720"/>
        <w:rPr>
          <w:rFonts w:asciiTheme="minorHAnsi" w:hAnsiTheme="minorHAnsi" w:cstheme="minorHAnsi"/>
        </w:rPr>
      </w:pPr>
      <w:r w:rsidRPr="00345907">
        <w:rPr>
          <w:rFonts w:asciiTheme="minorHAnsi" w:hAnsiTheme="minorHAnsi" w:cstheme="minorHAnsi"/>
        </w:rPr>
        <w:t>Change fund</w:t>
      </w:r>
    </w:p>
    <w:p w14:paraId="7A85EEA5" w14:textId="77777777" w:rsidR="00E57632" w:rsidRPr="001A410F" w:rsidRDefault="000421CC" w:rsidP="000421CC">
      <w:pPr>
        <w:rPr>
          <w:rFonts w:asciiTheme="minorHAnsi" w:hAnsiTheme="minorHAnsi" w:cstheme="minorHAnsi"/>
        </w:rPr>
      </w:pPr>
      <w:r w:rsidRPr="001A410F">
        <w:rPr>
          <w:rFonts w:asciiTheme="minorHAnsi" w:hAnsiTheme="minorHAnsi" w:cstheme="minorHAnsi"/>
        </w:rPr>
        <w:br w:type="page"/>
      </w:r>
    </w:p>
    <w:p w14:paraId="597AF4A6" w14:textId="0156F6F9" w:rsidR="00C03C79" w:rsidRPr="00F250D7" w:rsidRDefault="00C03C79" w:rsidP="00F250D7">
      <w:pPr>
        <w:pStyle w:val="Heading2"/>
      </w:pPr>
      <w:bookmarkStart w:id="52" w:name="_Toc532730625"/>
      <w:r w:rsidRPr="00F250D7">
        <w:lastRenderedPageBreak/>
        <w:t>Storage of Credit Card Information</w:t>
      </w:r>
      <w:bookmarkEnd w:id="52"/>
    </w:p>
    <w:p w14:paraId="5D086077" w14:textId="77777777" w:rsidR="00C03C79" w:rsidRDefault="00C03C79" w:rsidP="0092573E">
      <w:pPr>
        <w:pStyle w:val="NoSpacing"/>
      </w:pPr>
    </w:p>
    <w:p w14:paraId="25699F1B" w14:textId="77777777" w:rsidR="00C03C79" w:rsidRPr="00AC132E" w:rsidRDefault="00C03C79" w:rsidP="00C03C79">
      <w:pPr>
        <w:pStyle w:val="NoSpacing"/>
        <w:rPr>
          <w:rFonts w:asciiTheme="minorHAnsi" w:hAnsiTheme="minorHAnsi" w:cstheme="minorHAnsi"/>
          <w:b/>
        </w:rPr>
      </w:pPr>
      <w:r w:rsidRPr="00AC132E">
        <w:rPr>
          <w:rFonts w:asciiTheme="minorHAnsi" w:hAnsiTheme="minorHAnsi" w:cstheme="minorHAnsi"/>
          <w:b/>
        </w:rPr>
        <w:t>Policy:</w:t>
      </w:r>
    </w:p>
    <w:p w14:paraId="60099B89" w14:textId="77777777" w:rsidR="00C03C79" w:rsidRPr="00AC132E" w:rsidRDefault="00C03C79" w:rsidP="00C03C79">
      <w:pPr>
        <w:pStyle w:val="NoSpacing"/>
        <w:rPr>
          <w:rFonts w:asciiTheme="minorHAnsi" w:hAnsiTheme="minorHAnsi" w:cstheme="minorHAnsi"/>
        </w:rPr>
      </w:pPr>
    </w:p>
    <w:p w14:paraId="6BA0B09B" w14:textId="4F4118BA" w:rsidR="00C03C79" w:rsidRPr="00AC132E" w:rsidRDefault="00C03C79" w:rsidP="00652C75">
      <w:pPr>
        <w:pStyle w:val="NoSpacing"/>
        <w:pBdr>
          <w:top w:val="single" w:sz="4" w:space="1" w:color="auto"/>
          <w:left w:val="single" w:sz="4" w:space="4" w:color="auto"/>
          <w:bottom w:val="single" w:sz="4" w:space="1" w:color="auto"/>
          <w:right w:val="single" w:sz="4" w:space="4" w:color="auto"/>
        </w:pBdr>
        <w:ind w:left="360"/>
        <w:rPr>
          <w:rFonts w:asciiTheme="minorHAnsi" w:hAnsiTheme="minorHAnsi" w:cstheme="minorHAnsi"/>
          <w:i/>
        </w:rPr>
      </w:pPr>
      <w:r w:rsidRPr="00AC132E">
        <w:rPr>
          <w:rFonts w:asciiTheme="minorHAnsi" w:hAnsiTheme="minorHAnsi" w:cstheme="minorHAnsi"/>
          <w:i/>
        </w:rPr>
        <w:t xml:space="preserve">The </w:t>
      </w:r>
      <w:r w:rsidR="00267BB8">
        <w:rPr>
          <w:rFonts w:asciiTheme="minorHAnsi" w:hAnsiTheme="minorHAnsi" w:cstheme="minorHAnsi"/>
          <w:i/>
        </w:rPr>
        <w:t>council</w:t>
      </w:r>
      <w:r w:rsidRPr="00AC132E">
        <w:rPr>
          <w:rFonts w:asciiTheme="minorHAnsi" w:hAnsiTheme="minorHAnsi" w:cstheme="minorHAnsi"/>
          <w:i/>
        </w:rPr>
        <w:t xml:space="preserve"> adheres to the Payment Card Industry (PCI) Data Security Standard.</w:t>
      </w:r>
    </w:p>
    <w:p w14:paraId="0EA42259" w14:textId="77777777" w:rsidR="00C03C79" w:rsidRPr="00AC132E" w:rsidRDefault="00C03C79" w:rsidP="00C03C79">
      <w:pPr>
        <w:pStyle w:val="NoSpacing"/>
        <w:rPr>
          <w:rFonts w:asciiTheme="minorHAnsi" w:hAnsiTheme="minorHAnsi" w:cstheme="minorHAnsi"/>
        </w:rPr>
      </w:pPr>
    </w:p>
    <w:p w14:paraId="2CF8BF92" w14:textId="77777777" w:rsidR="00267BB8" w:rsidRPr="00ED1DCC" w:rsidRDefault="00267BB8" w:rsidP="00267BB8">
      <w:pPr>
        <w:spacing w:after="80"/>
        <w:rPr>
          <w:rFonts w:asciiTheme="minorHAnsi" w:hAnsiTheme="minorHAnsi"/>
          <w:b/>
        </w:rPr>
      </w:pPr>
      <w:r w:rsidRPr="00ED1DCC">
        <w:rPr>
          <w:rFonts w:asciiTheme="minorHAnsi" w:hAnsiTheme="minorHAnsi"/>
          <w:b/>
        </w:rPr>
        <w:t>Procedures:</w:t>
      </w:r>
    </w:p>
    <w:p w14:paraId="49C66382" w14:textId="77777777" w:rsidR="00C03C79" w:rsidRDefault="00C03C79" w:rsidP="00C03C79">
      <w:pPr>
        <w:pStyle w:val="NoSpacing"/>
      </w:pPr>
    </w:p>
    <w:p w14:paraId="5AE44E63" w14:textId="77777777" w:rsidR="00C03C79" w:rsidRDefault="00C03C79" w:rsidP="00181E6F">
      <w:pPr>
        <w:pStyle w:val="ListParagraph"/>
        <w:numPr>
          <w:ilvl w:val="0"/>
          <w:numId w:val="31"/>
        </w:numPr>
        <w:rPr>
          <w:rFonts w:asciiTheme="minorHAnsi" w:hAnsiTheme="minorHAnsi" w:cstheme="minorHAnsi"/>
        </w:rPr>
      </w:pPr>
      <w:r>
        <w:rPr>
          <w:rFonts w:asciiTheme="minorHAnsi" w:hAnsiTheme="minorHAnsi" w:cstheme="minorHAnsi"/>
        </w:rPr>
        <w:t>Once a credit card payment is processed any written information (credit card number, expiration date and CVV numbers are to be destroyed immediately.</w:t>
      </w:r>
    </w:p>
    <w:p w14:paraId="03A015D8" w14:textId="77777777" w:rsidR="00C03C79" w:rsidRDefault="00C03C79" w:rsidP="00C03C79">
      <w:pPr>
        <w:rPr>
          <w:rFonts w:asciiTheme="minorHAnsi" w:hAnsiTheme="minorHAnsi" w:cstheme="minorHAnsi"/>
        </w:rPr>
      </w:pPr>
    </w:p>
    <w:p w14:paraId="2F72A5D5" w14:textId="0F5E6E57" w:rsidR="00C03C79" w:rsidRDefault="00C03C79" w:rsidP="00181E6F">
      <w:pPr>
        <w:pStyle w:val="ListParagraph"/>
        <w:numPr>
          <w:ilvl w:val="0"/>
          <w:numId w:val="31"/>
        </w:numPr>
        <w:rPr>
          <w:rFonts w:asciiTheme="minorHAnsi" w:hAnsiTheme="minorHAnsi" w:cstheme="minorHAnsi"/>
        </w:rPr>
      </w:pPr>
      <w:r>
        <w:rPr>
          <w:rFonts w:asciiTheme="minorHAnsi" w:hAnsiTheme="minorHAnsi" w:cstheme="minorHAnsi"/>
        </w:rPr>
        <w:t>The destruction of all the credit card information shall be conducted by use of a single hole punch.</w:t>
      </w:r>
    </w:p>
    <w:p w14:paraId="0EDA6AB8" w14:textId="77777777" w:rsidR="00153C2B" w:rsidRDefault="00153C2B">
      <w:pPr>
        <w:rPr>
          <w:rFonts w:asciiTheme="minorHAnsi" w:hAnsiTheme="minorHAnsi"/>
        </w:rPr>
      </w:pPr>
      <w:r>
        <w:rPr>
          <w:rFonts w:asciiTheme="minorHAnsi" w:hAnsiTheme="minorHAnsi"/>
        </w:rPr>
        <w:br w:type="page"/>
      </w:r>
    </w:p>
    <w:p w14:paraId="6C3CE04B" w14:textId="77777777" w:rsidR="00192164" w:rsidRPr="00792213" w:rsidRDefault="00792213" w:rsidP="00F250D7">
      <w:pPr>
        <w:pStyle w:val="Heading2"/>
        <w:rPr>
          <w:rFonts w:eastAsia="Times New Roman"/>
        </w:rPr>
      </w:pPr>
      <w:bookmarkStart w:id="53" w:name="_Toc532730626"/>
      <w:r>
        <w:rPr>
          <w:rFonts w:eastAsia="Times New Roman"/>
        </w:rPr>
        <w:lastRenderedPageBreak/>
        <w:t>Telephone, Fax, Internet</w:t>
      </w:r>
      <w:bookmarkEnd w:id="53"/>
    </w:p>
    <w:p w14:paraId="76759A13" w14:textId="77777777" w:rsidR="00192164" w:rsidRPr="00192164" w:rsidRDefault="00192164" w:rsidP="00192164">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eastAsia="Times New Roman"/>
          <w:sz w:val="24"/>
          <w:szCs w:val="24"/>
        </w:rPr>
      </w:pPr>
    </w:p>
    <w:p w14:paraId="18A4BC6C" w14:textId="77777777" w:rsidR="00192164" w:rsidRPr="00345907" w:rsidRDefault="00192164" w:rsidP="00991213">
      <w:pPr>
        <w:tabs>
          <w:tab w:val="decimal" w:pos="-1152"/>
          <w:tab w:val="decimal" w:pos="180"/>
          <w:tab w:val="left" w:pos="720"/>
          <w:tab w:val="left" w:pos="1440"/>
          <w:tab w:val="left" w:pos="2160"/>
          <w:tab w:val="right" w:leader="dot" w:pos="9360"/>
        </w:tabs>
        <w:overflowPunct w:val="0"/>
        <w:autoSpaceDE w:val="0"/>
        <w:autoSpaceDN w:val="0"/>
        <w:adjustRightInd w:val="0"/>
        <w:ind w:left="180"/>
        <w:textAlignment w:val="baseline"/>
        <w:rPr>
          <w:rFonts w:asciiTheme="minorHAnsi" w:eastAsia="Times New Roman" w:hAnsiTheme="minorHAnsi"/>
        </w:rPr>
      </w:pPr>
      <w:r w:rsidRPr="00345907">
        <w:rPr>
          <w:rFonts w:asciiTheme="minorHAnsi" w:eastAsia="Times New Roman" w:hAnsiTheme="minorHAnsi"/>
        </w:rPr>
        <w:t>The telecommunications equipment owned or paid for by the council is not for personal use.  To the greatest extent possible, no personal charges should be incurred while using council equipment.</w:t>
      </w:r>
    </w:p>
    <w:p w14:paraId="02DD35E8" w14:textId="77777777" w:rsidR="00192164" w:rsidRDefault="00192164" w:rsidP="00192164">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rPr>
      </w:pPr>
    </w:p>
    <w:p w14:paraId="507A9D72" w14:textId="77777777" w:rsidR="00267BB8" w:rsidRPr="00ED1DCC" w:rsidRDefault="00267BB8" w:rsidP="00267BB8">
      <w:pPr>
        <w:spacing w:after="80"/>
        <w:rPr>
          <w:rFonts w:asciiTheme="minorHAnsi" w:hAnsiTheme="minorHAnsi"/>
          <w:b/>
        </w:rPr>
      </w:pPr>
      <w:r w:rsidRPr="00ED1DCC">
        <w:rPr>
          <w:rFonts w:asciiTheme="minorHAnsi" w:hAnsiTheme="minorHAnsi"/>
          <w:b/>
        </w:rPr>
        <w:t>Procedures:</w:t>
      </w:r>
    </w:p>
    <w:p w14:paraId="4C861FB1" w14:textId="77777777" w:rsidR="00267BB8" w:rsidRPr="00345907" w:rsidRDefault="00267BB8" w:rsidP="00192164">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rPr>
      </w:pPr>
    </w:p>
    <w:p w14:paraId="7B69C15F" w14:textId="77777777" w:rsidR="00192164" w:rsidRPr="00345907" w:rsidRDefault="00192164" w:rsidP="00181E6F">
      <w:pPr>
        <w:pStyle w:val="ListParagraph"/>
        <w:numPr>
          <w:ilvl w:val="0"/>
          <w:numId w:val="42"/>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rPr>
      </w:pPr>
      <w:r w:rsidRPr="00345907">
        <w:rPr>
          <w:rFonts w:asciiTheme="minorHAnsi" w:eastAsia="Times New Roman" w:hAnsiTheme="minorHAnsi"/>
        </w:rPr>
        <w:t>Personal telephone calls for which there are toll charges must be made using a personal phone (home or cellular) only. No personal calls should show up on the council's phone bill.  If such calls are accidentally charged to the council, reimbursement is expected within thirty days.</w:t>
      </w:r>
    </w:p>
    <w:p w14:paraId="232C4D48" w14:textId="77777777" w:rsidR="00192164" w:rsidRPr="00345907" w:rsidRDefault="00192164" w:rsidP="00192164">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rPr>
      </w:pPr>
    </w:p>
    <w:p w14:paraId="759D7F9F" w14:textId="77777777" w:rsidR="00192164" w:rsidRPr="00345907" w:rsidRDefault="00192164" w:rsidP="00181E6F">
      <w:pPr>
        <w:pStyle w:val="ListParagraph"/>
        <w:numPr>
          <w:ilvl w:val="0"/>
          <w:numId w:val="42"/>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rPr>
      </w:pPr>
      <w:r w:rsidRPr="00345907">
        <w:rPr>
          <w:rFonts w:asciiTheme="minorHAnsi" w:eastAsia="Times New Roman" w:hAnsiTheme="minorHAnsi"/>
        </w:rPr>
        <w:t>Personal faxes are permitted and should be paid for after the council receives its bill for faxing services; the cost for the call will be listed.  Reimbursement is expected within thirty days.</w:t>
      </w:r>
    </w:p>
    <w:p w14:paraId="3635E701" w14:textId="77777777" w:rsidR="00192164" w:rsidRPr="00345907" w:rsidRDefault="00192164" w:rsidP="00192164">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rPr>
      </w:pPr>
    </w:p>
    <w:p w14:paraId="4CEBEF19" w14:textId="77777777" w:rsidR="00192164" w:rsidRPr="00345907" w:rsidRDefault="00192164" w:rsidP="00181E6F">
      <w:pPr>
        <w:pStyle w:val="ListParagraph"/>
        <w:numPr>
          <w:ilvl w:val="0"/>
          <w:numId w:val="42"/>
        </w:num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asciiTheme="minorHAnsi" w:eastAsia="Times New Roman" w:hAnsiTheme="minorHAnsi"/>
        </w:rPr>
      </w:pPr>
      <w:r w:rsidRPr="00345907">
        <w:rPr>
          <w:rFonts w:asciiTheme="minorHAnsi" w:eastAsia="Times New Roman" w:hAnsiTheme="minorHAnsi"/>
        </w:rPr>
        <w:t xml:space="preserve">The council expects that no time will be spent on the Internet unless it is in support of a current staff assignment.  </w:t>
      </w:r>
    </w:p>
    <w:p w14:paraId="1DE5BE29" w14:textId="77777777" w:rsidR="00192164" w:rsidRPr="00345907" w:rsidRDefault="00192164">
      <w:pPr>
        <w:rPr>
          <w:rFonts w:asciiTheme="minorHAnsi" w:hAnsiTheme="minorHAnsi"/>
        </w:rPr>
      </w:pPr>
      <w:r w:rsidRPr="00345907">
        <w:rPr>
          <w:rFonts w:asciiTheme="minorHAnsi" w:hAnsiTheme="minorHAnsi"/>
        </w:rPr>
        <w:br w:type="page"/>
      </w:r>
    </w:p>
    <w:p w14:paraId="11BCFF58" w14:textId="77777777" w:rsidR="00192164" w:rsidRPr="00F250D7" w:rsidRDefault="00792213" w:rsidP="00F250D7">
      <w:pPr>
        <w:pStyle w:val="Heading2"/>
        <w:rPr>
          <w:rFonts w:eastAsia="Times New Roman"/>
        </w:rPr>
      </w:pPr>
      <w:bookmarkStart w:id="54" w:name="_Toc532730627"/>
      <w:r w:rsidRPr="00F250D7">
        <w:rPr>
          <w:rFonts w:eastAsia="Times New Roman"/>
        </w:rPr>
        <w:lastRenderedPageBreak/>
        <w:t>Use of Postage Meter</w:t>
      </w:r>
      <w:bookmarkEnd w:id="54"/>
    </w:p>
    <w:p w14:paraId="1A9C7B48" w14:textId="77777777" w:rsidR="00192164" w:rsidRPr="00192164" w:rsidRDefault="00192164" w:rsidP="00192164">
      <w:pPr>
        <w:tabs>
          <w:tab w:val="decimal" w:pos="-1152"/>
          <w:tab w:val="decimal" w:pos="180"/>
          <w:tab w:val="left" w:pos="720"/>
          <w:tab w:val="left" w:pos="1440"/>
          <w:tab w:val="left" w:pos="2160"/>
          <w:tab w:val="right" w:leader="dot" w:pos="9360"/>
        </w:tabs>
        <w:overflowPunct w:val="0"/>
        <w:autoSpaceDE w:val="0"/>
        <w:autoSpaceDN w:val="0"/>
        <w:adjustRightInd w:val="0"/>
        <w:textAlignment w:val="baseline"/>
        <w:rPr>
          <w:rFonts w:eastAsia="Times New Roman"/>
          <w:sz w:val="24"/>
          <w:szCs w:val="24"/>
        </w:rPr>
      </w:pPr>
    </w:p>
    <w:p w14:paraId="7F72D803" w14:textId="77777777" w:rsidR="000457FB" w:rsidRPr="00ED1DCC" w:rsidRDefault="000457FB" w:rsidP="000457FB">
      <w:pPr>
        <w:spacing w:after="80"/>
        <w:rPr>
          <w:rFonts w:asciiTheme="minorHAnsi" w:hAnsiTheme="minorHAnsi"/>
          <w:b/>
        </w:rPr>
      </w:pPr>
      <w:r w:rsidRPr="00ED1DCC">
        <w:rPr>
          <w:rFonts w:asciiTheme="minorHAnsi" w:hAnsiTheme="minorHAnsi"/>
          <w:b/>
        </w:rPr>
        <w:t>Procedures:</w:t>
      </w:r>
    </w:p>
    <w:p w14:paraId="73D5F76D" w14:textId="77777777" w:rsidR="000457FB" w:rsidRDefault="000457FB" w:rsidP="00991213">
      <w:pPr>
        <w:tabs>
          <w:tab w:val="decimal" w:pos="-1152"/>
          <w:tab w:val="decimal" w:pos="180"/>
          <w:tab w:val="left" w:pos="720"/>
          <w:tab w:val="left" w:pos="1440"/>
          <w:tab w:val="left" w:pos="2160"/>
          <w:tab w:val="right" w:leader="dot" w:pos="9360"/>
        </w:tabs>
        <w:overflowPunct w:val="0"/>
        <w:autoSpaceDE w:val="0"/>
        <w:autoSpaceDN w:val="0"/>
        <w:adjustRightInd w:val="0"/>
        <w:ind w:left="180"/>
        <w:textAlignment w:val="baseline"/>
        <w:rPr>
          <w:rFonts w:asciiTheme="minorHAnsi" w:eastAsia="Times New Roman" w:hAnsiTheme="minorHAnsi"/>
        </w:rPr>
      </w:pPr>
    </w:p>
    <w:p w14:paraId="0032485C" w14:textId="34BBC01F" w:rsidR="00192164" w:rsidRPr="00345907" w:rsidRDefault="00192164" w:rsidP="00991213">
      <w:pPr>
        <w:tabs>
          <w:tab w:val="decimal" w:pos="-1152"/>
          <w:tab w:val="decimal" w:pos="180"/>
          <w:tab w:val="left" w:pos="720"/>
          <w:tab w:val="left" w:pos="1440"/>
          <w:tab w:val="left" w:pos="2160"/>
          <w:tab w:val="right" w:leader="dot" w:pos="9360"/>
        </w:tabs>
        <w:overflowPunct w:val="0"/>
        <w:autoSpaceDE w:val="0"/>
        <w:autoSpaceDN w:val="0"/>
        <w:adjustRightInd w:val="0"/>
        <w:ind w:left="180"/>
        <w:textAlignment w:val="baseline"/>
        <w:rPr>
          <w:rFonts w:asciiTheme="minorHAnsi" w:eastAsia="Times New Roman" w:hAnsiTheme="minorHAnsi"/>
        </w:rPr>
      </w:pPr>
      <w:r w:rsidRPr="00345907">
        <w:rPr>
          <w:rFonts w:asciiTheme="minorHAnsi" w:eastAsia="Times New Roman" w:hAnsiTheme="minorHAnsi"/>
        </w:rPr>
        <w:t xml:space="preserve">The council shall use a postage meter to affix postage to all of its outgoing mail.  Under no circumstances will personal mail be run through the postage meter.  If stamps are needed, they may be purchased from </w:t>
      </w:r>
      <w:r w:rsidR="00267BB8">
        <w:rPr>
          <w:rFonts w:asciiTheme="minorHAnsi" w:eastAsia="Times New Roman" w:hAnsiTheme="minorHAnsi"/>
        </w:rPr>
        <w:t>[</w:t>
      </w:r>
      <w:r w:rsidR="00267BB8" w:rsidRPr="00991213">
        <w:rPr>
          <w:rFonts w:asciiTheme="minorHAnsi" w:eastAsia="Times New Roman" w:hAnsiTheme="minorHAnsi"/>
          <w:color w:val="FF0000"/>
        </w:rPr>
        <w:t>List title or position</w:t>
      </w:r>
      <w:r w:rsidR="00267BB8">
        <w:rPr>
          <w:rFonts w:asciiTheme="minorHAnsi" w:eastAsia="Times New Roman" w:hAnsiTheme="minorHAnsi"/>
        </w:rPr>
        <w:t>]</w:t>
      </w:r>
      <w:r w:rsidRPr="00345907">
        <w:rPr>
          <w:rFonts w:asciiTheme="minorHAnsi" w:eastAsia="Times New Roman" w:hAnsiTheme="minorHAnsi"/>
        </w:rPr>
        <w:t>, who maintains a stamp fund for that purpose.</w:t>
      </w:r>
    </w:p>
    <w:p w14:paraId="437B5B21" w14:textId="2EE4DCF6" w:rsidR="00930328" w:rsidRDefault="00757CB2" w:rsidP="00181E6F">
      <w:pPr>
        <w:pStyle w:val="Heading2"/>
      </w:pPr>
      <w:r w:rsidRPr="00757CB2">
        <w:br w:type="page"/>
      </w:r>
      <w:bookmarkStart w:id="55" w:name="_Toc532730628"/>
      <w:r w:rsidR="000457FB">
        <w:lastRenderedPageBreak/>
        <w:t>Cash and Records Security</w:t>
      </w:r>
      <w:bookmarkEnd w:id="55"/>
    </w:p>
    <w:p w14:paraId="4EE84E52" w14:textId="77777777" w:rsidR="000457FB" w:rsidRDefault="000457FB" w:rsidP="00991213">
      <w:pPr>
        <w:pStyle w:val="NoSpacing"/>
      </w:pPr>
    </w:p>
    <w:p w14:paraId="1F8D328F" w14:textId="77777777" w:rsidR="000457FB" w:rsidRPr="00ED1DCC" w:rsidRDefault="000457FB" w:rsidP="000457FB">
      <w:pPr>
        <w:spacing w:after="80"/>
        <w:rPr>
          <w:rFonts w:asciiTheme="minorHAnsi" w:hAnsiTheme="minorHAnsi"/>
          <w:b/>
        </w:rPr>
      </w:pPr>
      <w:r w:rsidRPr="00ED1DCC">
        <w:rPr>
          <w:rFonts w:asciiTheme="minorHAnsi" w:hAnsiTheme="minorHAnsi"/>
          <w:b/>
        </w:rPr>
        <w:t>Procedures:</w:t>
      </w:r>
    </w:p>
    <w:p w14:paraId="582BB35F" w14:textId="77777777" w:rsidR="000457FB" w:rsidRPr="000457FB" w:rsidRDefault="000457FB" w:rsidP="00991213">
      <w:pPr>
        <w:pStyle w:val="NoSpacing"/>
      </w:pPr>
    </w:p>
    <w:p w14:paraId="42AFA130" w14:textId="77777777" w:rsidR="00757CB2" w:rsidRPr="00181E6F" w:rsidRDefault="00757CB2" w:rsidP="00181E6F">
      <w:pPr>
        <w:pStyle w:val="ListParagraph"/>
        <w:numPr>
          <w:ilvl w:val="0"/>
          <w:numId w:val="48"/>
        </w:numPr>
        <w:rPr>
          <w:rFonts w:asciiTheme="minorHAnsi" w:hAnsiTheme="minorHAnsi"/>
          <w:u w:val="single"/>
        </w:rPr>
      </w:pPr>
      <w:r w:rsidRPr="00181E6F">
        <w:rPr>
          <w:rFonts w:asciiTheme="minorHAnsi" w:hAnsiTheme="minorHAnsi"/>
        </w:rPr>
        <w:t>All funds are to be kept in a locked and secure location at all times.</w:t>
      </w:r>
    </w:p>
    <w:p w14:paraId="66C786C7" w14:textId="77777777" w:rsidR="00181E6F" w:rsidRPr="00181E6F" w:rsidRDefault="00181E6F" w:rsidP="00181E6F">
      <w:pPr>
        <w:pStyle w:val="ListParagraph"/>
        <w:rPr>
          <w:rFonts w:asciiTheme="minorHAnsi" w:hAnsiTheme="minorHAnsi"/>
          <w:sz w:val="24"/>
          <w:szCs w:val="24"/>
          <w:u w:val="single"/>
        </w:rPr>
      </w:pPr>
    </w:p>
    <w:p w14:paraId="015B571C" w14:textId="46E59BE5" w:rsidR="00181E6F" w:rsidRPr="00181E6F" w:rsidRDefault="00181E6F" w:rsidP="00181E6F">
      <w:pPr>
        <w:pStyle w:val="NoSpacing"/>
        <w:numPr>
          <w:ilvl w:val="0"/>
          <w:numId w:val="49"/>
        </w:numPr>
        <w:rPr>
          <w:rFonts w:asciiTheme="minorHAnsi" w:hAnsiTheme="minorHAnsi"/>
        </w:rPr>
      </w:pPr>
      <w:r w:rsidRPr="000457FB">
        <w:rPr>
          <w:rFonts w:asciiTheme="minorHAnsi" w:hAnsiTheme="minorHAnsi"/>
        </w:rPr>
        <w:t xml:space="preserve">All voided checks must be kept </w:t>
      </w:r>
      <w:r w:rsidR="000457FB" w:rsidRPr="000457FB">
        <w:rPr>
          <w:rFonts w:asciiTheme="minorHAnsi" w:hAnsiTheme="minorHAnsi"/>
        </w:rPr>
        <w:t xml:space="preserve">in </w:t>
      </w:r>
      <w:r w:rsidRPr="000457FB">
        <w:rPr>
          <w:rFonts w:asciiTheme="minorHAnsi" w:hAnsiTheme="minorHAnsi"/>
        </w:rPr>
        <w:t>a separate file.  “Void” must be clearly marked on the check.</w:t>
      </w:r>
      <w:r w:rsidR="000457FB">
        <w:rPr>
          <w:rFonts w:asciiTheme="minorHAnsi" w:hAnsiTheme="minorHAnsi"/>
        </w:rPr>
        <w:t xml:space="preserve">  </w:t>
      </w:r>
      <w:r w:rsidRPr="00181E6F">
        <w:rPr>
          <w:rFonts w:asciiTheme="minorHAnsi" w:hAnsiTheme="minorHAnsi"/>
        </w:rPr>
        <w:t>The signature line(s) must be cut out and shredded regardless if there are signatures or not.</w:t>
      </w:r>
    </w:p>
    <w:p w14:paraId="28793724" w14:textId="77777777" w:rsidR="00181E6F" w:rsidRPr="00181E6F" w:rsidRDefault="00181E6F" w:rsidP="00181E6F">
      <w:pPr>
        <w:pStyle w:val="NoSpacing"/>
        <w:rPr>
          <w:rFonts w:asciiTheme="minorHAnsi" w:hAnsiTheme="minorHAnsi"/>
        </w:rPr>
      </w:pPr>
    </w:p>
    <w:p w14:paraId="4D451ECB" w14:textId="77777777" w:rsidR="00181E6F" w:rsidRPr="00181E6F" w:rsidRDefault="00181E6F" w:rsidP="00181E6F">
      <w:pPr>
        <w:pStyle w:val="NoSpacing"/>
        <w:numPr>
          <w:ilvl w:val="0"/>
          <w:numId w:val="50"/>
        </w:numPr>
        <w:rPr>
          <w:rFonts w:asciiTheme="minorHAnsi" w:hAnsiTheme="minorHAnsi"/>
        </w:rPr>
      </w:pPr>
      <w:r w:rsidRPr="00181E6F">
        <w:rPr>
          <w:rFonts w:asciiTheme="minorHAnsi" w:hAnsiTheme="minorHAnsi"/>
        </w:rPr>
        <w:t>All pledge cards, payment receipts, special event forms, etc. with any type of donor information must be kept in a locked and secure location at all times.</w:t>
      </w:r>
    </w:p>
    <w:p w14:paraId="466FBB02" w14:textId="77777777" w:rsidR="003A77F9" w:rsidRDefault="003A77F9">
      <w:pPr>
        <w:rPr>
          <w:rFonts w:asciiTheme="minorHAnsi" w:hAnsiTheme="minorHAnsi"/>
        </w:rPr>
      </w:pPr>
      <w:r>
        <w:rPr>
          <w:rFonts w:asciiTheme="minorHAnsi" w:hAnsiTheme="minorHAnsi"/>
        </w:rPr>
        <w:br w:type="page"/>
      </w:r>
    </w:p>
    <w:p w14:paraId="4766048F" w14:textId="77777777" w:rsidR="00757CB2" w:rsidRDefault="00757CB2" w:rsidP="00757CB2">
      <w:pPr>
        <w:rPr>
          <w:rFonts w:asciiTheme="minorHAnsi" w:hAnsiTheme="minorHAnsi"/>
        </w:rPr>
      </w:pPr>
    </w:p>
    <w:p w14:paraId="2FC9AAB5" w14:textId="77777777" w:rsidR="003A77F9" w:rsidRDefault="003A77F9" w:rsidP="00757CB2">
      <w:pPr>
        <w:rPr>
          <w:rFonts w:asciiTheme="minorHAnsi" w:hAnsiTheme="minorHAnsi"/>
        </w:rPr>
      </w:pPr>
    </w:p>
    <w:p w14:paraId="66A6A38A" w14:textId="77777777" w:rsidR="003A77F9" w:rsidRDefault="003A77F9" w:rsidP="00757CB2">
      <w:pPr>
        <w:rPr>
          <w:rFonts w:asciiTheme="minorHAnsi" w:hAnsiTheme="minorHAnsi"/>
        </w:rPr>
      </w:pPr>
    </w:p>
    <w:p w14:paraId="21DCD168" w14:textId="77777777" w:rsidR="003A77F9" w:rsidRDefault="003A77F9" w:rsidP="00757CB2">
      <w:pPr>
        <w:rPr>
          <w:rFonts w:asciiTheme="minorHAnsi" w:hAnsiTheme="minorHAnsi"/>
        </w:rPr>
      </w:pPr>
    </w:p>
    <w:p w14:paraId="2F5A4851" w14:textId="77777777" w:rsidR="003A77F9" w:rsidRDefault="003A77F9" w:rsidP="00757CB2">
      <w:pPr>
        <w:rPr>
          <w:rFonts w:asciiTheme="minorHAnsi" w:hAnsiTheme="minorHAnsi"/>
        </w:rPr>
      </w:pPr>
    </w:p>
    <w:p w14:paraId="3595147B" w14:textId="77777777" w:rsidR="003A77F9" w:rsidRDefault="003A77F9" w:rsidP="00757CB2">
      <w:pPr>
        <w:rPr>
          <w:rFonts w:asciiTheme="minorHAnsi" w:hAnsiTheme="minorHAnsi"/>
        </w:rPr>
      </w:pPr>
    </w:p>
    <w:p w14:paraId="333F9058" w14:textId="77777777" w:rsidR="003A77F9" w:rsidRDefault="003A77F9" w:rsidP="00757CB2">
      <w:pPr>
        <w:rPr>
          <w:rFonts w:asciiTheme="minorHAnsi" w:hAnsiTheme="minorHAnsi"/>
        </w:rPr>
      </w:pPr>
    </w:p>
    <w:p w14:paraId="28915BC2" w14:textId="77777777" w:rsidR="003A77F9" w:rsidRDefault="003A77F9" w:rsidP="00757CB2">
      <w:pPr>
        <w:rPr>
          <w:rFonts w:asciiTheme="minorHAnsi" w:hAnsiTheme="minorHAnsi"/>
        </w:rPr>
      </w:pPr>
    </w:p>
    <w:p w14:paraId="6B79E882" w14:textId="77777777" w:rsidR="003A77F9" w:rsidRDefault="003A77F9" w:rsidP="00757CB2">
      <w:pPr>
        <w:rPr>
          <w:rFonts w:asciiTheme="minorHAnsi" w:hAnsiTheme="minorHAnsi"/>
        </w:rPr>
      </w:pPr>
    </w:p>
    <w:p w14:paraId="3ED9A48F" w14:textId="77777777" w:rsidR="003A77F9" w:rsidRDefault="003A77F9" w:rsidP="00757CB2">
      <w:pPr>
        <w:rPr>
          <w:rFonts w:asciiTheme="minorHAnsi" w:hAnsiTheme="minorHAnsi"/>
        </w:rPr>
      </w:pPr>
    </w:p>
    <w:p w14:paraId="3E8AD9FE" w14:textId="77777777" w:rsidR="003A77F9" w:rsidRDefault="003A77F9" w:rsidP="00757CB2">
      <w:pPr>
        <w:rPr>
          <w:rFonts w:asciiTheme="minorHAnsi" w:hAnsiTheme="minorHAnsi"/>
        </w:rPr>
      </w:pPr>
    </w:p>
    <w:p w14:paraId="6FD9A928" w14:textId="77777777" w:rsidR="003A77F9" w:rsidRDefault="003A77F9" w:rsidP="00757CB2">
      <w:pPr>
        <w:rPr>
          <w:rFonts w:asciiTheme="minorHAnsi" w:hAnsiTheme="minorHAnsi"/>
        </w:rPr>
      </w:pPr>
    </w:p>
    <w:p w14:paraId="0C3B531A" w14:textId="77777777" w:rsidR="003A77F9" w:rsidRDefault="003A77F9" w:rsidP="00757CB2">
      <w:pPr>
        <w:rPr>
          <w:rFonts w:asciiTheme="minorHAnsi" w:hAnsiTheme="minorHAnsi"/>
        </w:rPr>
      </w:pPr>
    </w:p>
    <w:p w14:paraId="5AEFD1C1" w14:textId="77777777" w:rsidR="003A77F9" w:rsidRDefault="003A77F9" w:rsidP="00757CB2">
      <w:pPr>
        <w:rPr>
          <w:rFonts w:asciiTheme="minorHAnsi" w:hAnsiTheme="minorHAnsi"/>
        </w:rPr>
      </w:pPr>
    </w:p>
    <w:p w14:paraId="3D4EB3A1" w14:textId="77777777" w:rsidR="003A77F9" w:rsidRPr="00181E6F" w:rsidRDefault="003A77F9" w:rsidP="003A77F9">
      <w:pPr>
        <w:jc w:val="center"/>
        <w:rPr>
          <w:rFonts w:asciiTheme="minorHAnsi" w:hAnsiTheme="minorHAnsi"/>
        </w:rPr>
      </w:pPr>
      <w:r w:rsidRPr="00BB63D5">
        <w:rPr>
          <w:rFonts w:asciiTheme="minorHAnsi" w:hAnsiTheme="minorHAnsi"/>
          <w:i/>
          <w:sz w:val="28"/>
          <w:szCs w:val="28"/>
        </w:rPr>
        <w:t>This page was left blank intentionally</w:t>
      </w:r>
    </w:p>
    <w:sectPr w:rsidR="003A77F9" w:rsidRPr="00181E6F" w:rsidSect="0079100E">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ACDFA" w14:textId="77777777" w:rsidR="002517C3" w:rsidRDefault="002517C3" w:rsidP="0079100E">
      <w:r>
        <w:separator/>
      </w:r>
    </w:p>
  </w:endnote>
  <w:endnote w:type="continuationSeparator" w:id="0">
    <w:p w14:paraId="42B0526B" w14:textId="77777777" w:rsidR="002517C3" w:rsidRDefault="002517C3" w:rsidP="0079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aramond RegularSC">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562712"/>
      <w:docPartObj>
        <w:docPartGallery w:val="Page Numbers (Bottom of Page)"/>
        <w:docPartUnique/>
      </w:docPartObj>
    </w:sdtPr>
    <w:sdtEndPr>
      <w:rPr>
        <w:noProof/>
      </w:rPr>
    </w:sdtEndPr>
    <w:sdtContent>
      <w:p w14:paraId="082E02AD" w14:textId="77777777" w:rsidR="00991213" w:rsidRDefault="00991213" w:rsidP="0079100E">
        <w:pPr>
          <w:pStyle w:val="Footer"/>
          <w:jc w:val="center"/>
        </w:pPr>
        <w:r>
          <w:fldChar w:fldCharType="begin"/>
        </w:r>
        <w:r>
          <w:instrText xml:space="preserve"> PAGE   \* MERGEFORMAT </w:instrText>
        </w:r>
        <w:r>
          <w:fldChar w:fldCharType="separate"/>
        </w:r>
        <w:r w:rsidR="00D41823">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3F02C" w14:textId="77777777" w:rsidR="002517C3" w:rsidRDefault="002517C3" w:rsidP="0079100E">
      <w:r>
        <w:separator/>
      </w:r>
    </w:p>
  </w:footnote>
  <w:footnote w:type="continuationSeparator" w:id="0">
    <w:p w14:paraId="0487E0DB" w14:textId="77777777" w:rsidR="002517C3" w:rsidRDefault="002517C3" w:rsidP="00791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1C4B6" w14:textId="77777777" w:rsidR="00991213" w:rsidRPr="0079100E" w:rsidRDefault="00991213">
    <w:pPr>
      <w:pStyle w:val="Header"/>
      <w:rPr>
        <w:rFonts w:asciiTheme="minorHAnsi" w:hAnsiTheme="minorHAnsi"/>
      </w:rPr>
    </w:pPr>
    <w:r w:rsidRPr="0079100E">
      <w:rPr>
        <w:rFonts w:asciiTheme="minorHAnsi" w:hAnsiTheme="minorHAnsi"/>
      </w:rPr>
      <w:t>My Local Council</w:t>
    </w:r>
    <w:r w:rsidRPr="0079100E">
      <w:rPr>
        <w:rFonts w:asciiTheme="minorHAnsi" w:hAnsiTheme="minorHAnsi"/>
      </w:rPr>
      <w:tab/>
    </w:r>
    <w:r w:rsidRPr="0079100E">
      <w:rPr>
        <w:rFonts w:asciiTheme="minorHAnsi" w:hAnsiTheme="minorHAnsi"/>
      </w:rPr>
      <w:tab/>
      <w:t>Boy Scouts of America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2091"/>
    <w:multiLevelType w:val="hybridMultilevel"/>
    <w:tmpl w:val="5406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45486"/>
    <w:multiLevelType w:val="hybridMultilevel"/>
    <w:tmpl w:val="9CE2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E2976"/>
    <w:multiLevelType w:val="hybridMultilevel"/>
    <w:tmpl w:val="E566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8408B"/>
    <w:multiLevelType w:val="hybridMultilevel"/>
    <w:tmpl w:val="B294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95139"/>
    <w:multiLevelType w:val="hybridMultilevel"/>
    <w:tmpl w:val="9F96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51A43"/>
    <w:multiLevelType w:val="hybridMultilevel"/>
    <w:tmpl w:val="E5629D5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12725C0"/>
    <w:multiLevelType w:val="hybridMultilevel"/>
    <w:tmpl w:val="7F96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F60B6"/>
    <w:multiLevelType w:val="hybridMultilevel"/>
    <w:tmpl w:val="A0DC808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117F5746"/>
    <w:multiLevelType w:val="hybridMultilevel"/>
    <w:tmpl w:val="DE5E6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B0276A"/>
    <w:multiLevelType w:val="hybridMultilevel"/>
    <w:tmpl w:val="45EA913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0" w15:restartNumberingAfterBreak="0">
    <w:nsid w:val="12B61406"/>
    <w:multiLevelType w:val="hybridMultilevel"/>
    <w:tmpl w:val="6356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5AA"/>
    <w:multiLevelType w:val="hybridMultilevel"/>
    <w:tmpl w:val="0186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147B6"/>
    <w:multiLevelType w:val="hybridMultilevel"/>
    <w:tmpl w:val="4A10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1212A"/>
    <w:multiLevelType w:val="hybridMultilevel"/>
    <w:tmpl w:val="D5967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A74BD0"/>
    <w:multiLevelType w:val="hybridMultilevel"/>
    <w:tmpl w:val="1A406E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25480503"/>
    <w:multiLevelType w:val="hybridMultilevel"/>
    <w:tmpl w:val="D116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F7303"/>
    <w:multiLevelType w:val="hybridMultilevel"/>
    <w:tmpl w:val="444C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51975"/>
    <w:multiLevelType w:val="hybridMultilevel"/>
    <w:tmpl w:val="A044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633B97"/>
    <w:multiLevelType w:val="hybridMultilevel"/>
    <w:tmpl w:val="B85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E218B"/>
    <w:multiLevelType w:val="hybridMultilevel"/>
    <w:tmpl w:val="BD04E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D156F0"/>
    <w:multiLevelType w:val="hybridMultilevel"/>
    <w:tmpl w:val="C3B8F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90112"/>
    <w:multiLevelType w:val="hybridMultilevel"/>
    <w:tmpl w:val="D008471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2" w15:restartNumberingAfterBreak="0">
    <w:nsid w:val="2F4074EA"/>
    <w:multiLevelType w:val="hybridMultilevel"/>
    <w:tmpl w:val="C862E9CC"/>
    <w:lvl w:ilvl="0" w:tplc="BE94DA46">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327867"/>
    <w:multiLevelType w:val="hybridMultilevel"/>
    <w:tmpl w:val="09EC13D6"/>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4" w15:restartNumberingAfterBreak="0">
    <w:nsid w:val="36B17515"/>
    <w:multiLevelType w:val="hybridMultilevel"/>
    <w:tmpl w:val="6F46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43450D"/>
    <w:multiLevelType w:val="hybridMultilevel"/>
    <w:tmpl w:val="F97818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37E75086"/>
    <w:multiLevelType w:val="hybridMultilevel"/>
    <w:tmpl w:val="F2F8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05535B"/>
    <w:multiLevelType w:val="hybridMultilevel"/>
    <w:tmpl w:val="57EA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B402A8"/>
    <w:multiLevelType w:val="hybridMultilevel"/>
    <w:tmpl w:val="1FF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CD69AC"/>
    <w:multiLevelType w:val="hybridMultilevel"/>
    <w:tmpl w:val="7BBA0C7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0" w15:restartNumberingAfterBreak="0">
    <w:nsid w:val="41440BB5"/>
    <w:multiLevelType w:val="hybridMultilevel"/>
    <w:tmpl w:val="7502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487721"/>
    <w:multiLevelType w:val="hybridMultilevel"/>
    <w:tmpl w:val="6F14A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ABA0788"/>
    <w:multiLevelType w:val="hybridMultilevel"/>
    <w:tmpl w:val="8006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684F52"/>
    <w:multiLevelType w:val="hybridMultilevel"/>
    <w:tmpl w:val="5B9040A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4" w15:restartNumberingAfterBreak="0">
    <w:nsid w:val="4EE3117A"/>
    <w:multiLevelType w:val="hybridMultilevel"/>
    <w:tmpl w:val="6F32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310C4A"/>
    <w:multiLevelType w:val="hybridMultilevel"/>
    <w:tmpl w:val="49CC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5A682D"/>
    <w:multiLevelType w:val="hybridMultilevel"/>
    <w:tmpl w:val="7B3A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4B15BE"/>
    <w:multiLevelType w:val="hybridMultilevel"/>
    <w:tmpl w:val="927E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72303C"/>
    <w:multiLevelType w:val="hybridMultilevel"/>
    <w:tmpl w:val="5446660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8155D37"/>
    <w:multiLevelType w:val="hybridMultilevel"/>
    <w:tmpl w:val="E6B4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EF3B4E"/>
    <w:multiLevelType w:val="hybridMultilevel"/>
    <w:tmpl w:val="160A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0256E0"/>
    <w:multiLevelType w:val="hybridMultilevel"/>
    <w:tmpl w:val="D8D6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77566C"/>
    <w:multiLevelType w:val="hybridMultilevel"/>
    <w:tmpl w:val="BB70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DB5318"/>
    <w:multiLevelType w:val="hybridMultilevel"/>
    <w:tmpl w:val="E1DA2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E13BB6"/>
    <w:multiLevelType w:val="hybridMultilevel"/>
    <w:tmpl w:val="B19EA72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5" w15:restartNumberingAfterBreak="0">
    <w:nsid w:val="605433BF"/>
    <w:multiLevelType w:val="hybridMultilevel"/>
    <w:tmpl w:val="CD58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4B777D"/>
    <w:multiLevelType w:val="hybridMultilevel"/>
    <w:tmpl w:val="1034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8A10AC"/>
    <w:multiLevelType w:val="hybridMultilevel"/>
    <w:tmpl w:val="B728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0C7B41"/>
    <w:multiLevelType w:val="hybridMultilevel"/>
    <w:tmpl w:val="9CAAD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D2A26F1"/>
    <w:multiLevelType w:val="hybridMultilevel"/>
    <w:tmpl w:val="050A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B5119E"/>
    <w:multiLevelType w:val="hybridMultilevel"/>
    <w:tmpl w:val="463C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8C7CC0"/>
    <w:multiLevelType w:val="hybridMultilevel"/>
    <w:tmpl w:val="E978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CF1C13"/>
    <w:multiLevelType w:val="hybridMultilevel"/>
    <w:tmpl w:val="9862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B42B35"/>
    <w:multiLevelType w:val="hybridMultilevel"/>
    <w:tmpl w:val="987C571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4" w15:restartNumberingAfterBreak="0">
    <w:nsid w:val="7B176B50"/>
    <w:multiLevelType w:val="hybridMultilevel"/>
    <w:tmpl w:val="82BE47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7CDF524D"/>
    <w:multiLevelType w:val="hybridMultilevel"/>
    <w:tmpl w:val="205A83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6" w15:restartNumberingAfterBreak="0">
    <w:nsid w:val="7E932768"/>
    <w:multiLevelType w:val="hybridMultilevel"/>
    <w:tmpl w:val="E740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70517D"/>
    <w:multiLevelType w:val="hybridMultilevel"/>
    <w:tmpl w:val="C3B8F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4"/>
  </w:num>
  <w:num w:numId="3">
    <w:abstractNumId w:val="1"/>
  </w:num>
  <w:num w:numId="4">
    <w:abstractNumId w:val="54"/>
  </w:num>
  <w:num w:numId="5">
    <w:abstractNumId w:val="40"/>
  </w:num>
  <w:num w:numId="6">
    <w:abstractNumId w:val="2"/>
  </w:num>
  <w:num w:numId="7">
    <w:abstractNumId w:val="7"/>
  </w:num>
  <w:num w:numId="8">
    <w:abstractNumId w:val="0"/>
  </w:num>
  <w:num w:numId="9">
    <w:abstractNumId w:val="9"/>
  </w:num>
  <w:num w:numId="10">
    <w:abstractNumId w:val="30"/>
  </w:num>
  <w:num w:numId="11">
    <w:abstractNumId w:val="16"/>
  </w:num>
  <w:num w:numId="12">
    <w:abstractNumId w:val="23"/>
  </w:num>
  <w:num w:numId="13">
    <w:abstractNumId w:val="21"/>
  </w:num>
  <w:num w:numId="14">
    <w:abstractNumId w:val="53"/>
  </w:num>
  <w:num w:numId="15">
    <w:abstractNumId w:val="29"/>
  </w:num>
  <w:num w:numId="16">
    <w:abstractNumId w:val="51"/>
  </w:num>
  <w:num w:numId="17">
    <w:abstractNumId w:val="33"/>
  </w:num>
  <w:num w:numId="18">
    <w:abstractNumId w:val="42"/>
  </w:num>
  <w:num w:numId="19">
    <w:abstractNumId w:val="10"/>
  </w:num>
  <w:num w:numId="20">
    <w:abstractNumId w:val="39"/>
  </w:num>
  <w:num w:numId="21">
    <w:abstractNumId w:val="50"/>
  </w:num>
  <w:num w:numId="22">
    <w:abstractNumId w:val="41"/>
  </w:num>
  <w:num w:numId="23">
    <w:abstractNumId w:val="56"/>
  </w:num>
  <w:num w:numId="24">
    <w:abstractNumId w:val="49"/>
  </w:num>
  <w:num w:numId="25">
    <w:abstractNumId w:val="25"/>
  </w:num>
  <w:num w:numId="26">
    <w:abstractNumId w:val="46"/>
  </w:num>
  <w:num w:numId="27">
    <w:abstractNumId w:val="11"/>
  </w:num>
  <w:num w:numId="28">
    <w:abstractNumId w:val="5"/>
  </w:num>
  <w:num w:numId="29">
    <w:abstractNumId w:val="38"/>
  </w:num>
  <w:num w:numId="30">
    <w:abstractNumId w:val="24"/>
  </w:num>
  <w:num w:numId="31">
    <w:abstractNumId w:val="32"/>
  </w:num>
  <w:num w:numId="32">
    <w:abstractNumId w:val="13"/>
  </w:num>
  <w:num w:numId="33">
    <w:abstractNumId w:val="4"/>
  </w:num>
  <w:num w:numId="34">
    <w:abstractNumId w:val="31"/>
  </w:num>
  <w:num w:numId="35">
    <w:abstractNumId w:val="55"/>
  </w:num>
  <w:num w:numId="36">
    <w:abstractNumId w:val="36"/>
  </w:num>
  <w:num w:numId="37">
    <w:abstractNumId w:val="15"/>
  </w:num>
  <w:num w:numId="38">
    <w:abstractNumId w:val="17"/>
  </w:num>
  <w:num w:numId="39">
    <w:abstractNumId w:val="44"/>
  </w:num>
  <w:num w:numId="40">
    <w:abstractNumId w:val="19"/>
  </w:num>
  <w:num w:numId="41">
    <w:abstractNumId w:val="12"/>
  </w:num>
  <w:num w:numId="42">
    <w:abstractNumId w:val="14"/>
  </w:num>
  <w:num w:numId="43">
    <w:abstractNumId w:val="35"/>
  </w:num>
  <w:num w:numId="44">
    <w:abstractNumId w:val="43"/>
  </w:num>
  <w:num w:numId="45">
    <w:abstractNumId w:val="6"/>
  </w:num>
  <w:num w:numId="46">
    <w:abstractNumId w:val="22"/>
  </w:num>
  <w:num w:numId="47">
    <w:abstractNumId w:val="27"/>
  </w:num>
  <w:num w:numId="48">
    <w:abstractNumId w:val="52"/>
  </w:num>
  <w:num w:numId="49">
    <w:abstractNumId w:val="28"/>
  </w:num>
  <w:num w:numId="50">
    <w:abstractNumId w:val="47"/>
  </w:num>
  <w:num w:numId="51">
    <w:abstractNumId w:val="8"/>
  </w:num>
  <w:num w:numId="52">
    <w:abstractNumId w:val="48"/>
  </w:num>
  <w:num w:numId="53">
    <w:abstractNumId w:val="26"/>
  </w:num>
  <w:num w:numId="54">
    <w:abstractNumId w:val="37"/>
  </w:num>
  <w:num w:numId="55">
    <w:abstractNumId w:val="18"/>
  </w:num>
  <w:num w:numId="56">
    <w:abstractNumId w:val="57"/>
  </w:num>
  <w:num w:numId="57">
    <w:abstractNumId w:val="3"/>
  </w:num>
  <w:num w:numId="58">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8B"/>
    <w:rsid w:val="000027DF"/>
    <w:rsid w:val="00015BA7"/>
    <w:rsid w:val="00025068"/>
    <w:rsid w:val="000324D1"/>
    <w:rsid w:val="00035C8D"/>
    <w:rsid w:val="00041FC4"/>
    <w:rsid w:val="000421CC"/>
    <w:rsid w:val="000434C5"/>
    <w:rsid w:val="000457FB"/>
    <w:rsid w:val="0004631F"/>
    <w:rsid w:val="000476C0"/>
    <w:rsid w:val="00050E98"/>
    <w:rsid w:val="00050F27"/>
    <w:rsid w:val="00051147"/>
    <w:rsid w:val="00052544"/>
    <w:rsid w:val="00056049"/>
    <w:rsid w:val="000571B3"/>
    <w:rsid w:val="000679D1"/>
    <w:rsid w:val="00071124"/>
    <w:rsid w:val="000741D7"/>
    <w:rsid w:val="0007475F"/>
    <w:rsid w:val="00080DE2"/>
    <w:rsid w:val="00082B6E"/>
    <w:rsid w:val="00094101"/>
    <w:rsid w:val="00094F70"/>
    <w:rsid w:val="000A0840"/>
    <w:rsid w:val="000A5B62"/>
    <w:rsid w:val="000A7B69"/>
    <w:rsid w:val="000B0650"/>
    <w:rsid w:val="000B134B"/>
    <w:rsid w:val="000B54A4"/>
    <w:rsid w:val="000B6C38"/>
    <w:rsid w:val="000B7B39"/>
    <w:rsid w:val="000C5712"/>
    <w:rsid w:val="000D328B"/>
    <w:rsid w:val="000D455F"/>
    <w:rsid w:val="000D56FA"/>
    <w:rsid w:val="000D5EE6"/>
    <w:rsid w:val="000D61BA"/>
    <w:rsid w:val="000E4B91"/>
    <w:rsid w:val="000E50D1"/>
    <w:rsid w:val="000F3987"/>
    <w:rsid w:val="00101F57"/>
    <w:rsid w:val="00102EA3"/>
    <w:rsid w:val="0010311C"/>
    <w:rsid w:val="0010622B"/>
    <w:rsid w:val="00106C8B"/>
    <w:rsid w:val="001158D5"/>
    <w:rsid w:val="00117BE1"/>
    <w:rsid w:val="00121C6F"/>
    <w:rsid w:val="00126CBB"/>
    <w:rsid w:val="0013111F"/>
    <w:rsid w:val="001314C4"/>
    <w:rsid w:val="00132BFF"/>
    <w:rsid w:val="001367A7"/>
    <w:rsid w:val="001529ED"/>
    <w:rsid w:val="00153B75"/>
    <w:rsid w:val="00153C2B"/>
    <w:rsid w:val="00153CE9"/>
    <w:rsid w:val="00154F72"/>
    <w:rsid w:val="00181E6F"/>
    <w:rsid w:val="0018383C"/>
    <w:rsid w:val="00183A68"/>
    <w:rsid w:val="001844AF"/>
    <w:rsid w:val="001851AD"/>
    <w:rsid w:val="00191DA8"/>
    <w:rsid w:val="00192164"/>
    <w:rsid w:val="00194525"/>
    <w:rsid w:val="001949AC"/>
    <w:rsid w:val="001A410F"/>
    <w:rsid w:val="001A6D79"/>
    <w:rsid w:val="001B6C6B"/>
    <w:rsid w:val="001C0F1D"/>
    <w:rsid w:val="001C4CB5"/>
    <w:rsid w:val="001F0720"/>
    <w:rsid w:val="001F2D47"/>
    <w:rsid w:val="001F2F1B"/>
    <w:rsid w:val="002009D4"/>
    <w:rsid w:val="00207E31"/>
    <w:rsid w:val="00211986"/>
    <w:rsid w:val="0022361B"/>
    <w:rsid w:val="00234FE8"/>
    <w:rsid w:val="00244CE7"/>
    <w:rsid w:val="002517C3"/>
    <w:rsid w:val="0026337E"/>
    <w:rsid w:val="00263535"/>
    <w:rsid w:val="00264647"/>
    <w:rsid w:val="00267BB8"/>
    <w:rsid w:val="00280146"/>
    <w:rsid w:val="002809AF"/>
    <w:rsid w:val="00295875"/>
    <w:rsid w:val="002A08FC"/>
    <w:rsid w:val="002B34C7"/>
    <w:rsid w:val="002B3943"/>
    <w:rsid w:val="002C09A0"/>
    <w:rsid w:val="002D78C7"/>
    <w:rsid w:val="002F00D2"/>
    <w:rsid w:val="002F2022"/>
    <w:rsid w:val="00315FD1"/>
    <w:rsid w:val="00321661"/>
    <w:rsid w:val="00322A0B"/>
    <w:rsid w:val="0032552D"/>
    <w:rsid w:val="003263E7"/>
    <w:rsid w:val="00330B41"/>
    <w:rsid w:val="00335AF1"/>
    <w:rsid w:val="00345907"/>
    <w:rsid w:val="003610FD"/>
    <w:rsid w:val="00361EA5"/>
    <w:rsid w:val="00363B57"/>
    <w:rsid w:val="003766E1"/>
    <w:rsid w:val="00387E94"/>
    <w:rsid w:val="003A0DB4"/>
    <w:rsid w:val="003A77F9"/>
    <w:rsid w:val="003B2A30"/>
    <w:rsid w:val="003B4786"/>
    <w:rsid w:val="003C714C"/>
    <w:rsid w:val="003C7A4E"/>
    <w:rsid w:val="003D2F69"/>
    <w:rsid w:val="003D5D3A"/>
    <w:rsid w:val="003E79A5"/>
    <w:rsid w:val="003F5DB2"/>
    <w:rsid w:val="004037AE"/>
    <w:rsid w:val="004045D6"/>
    <w:rsid w:val="004131E5"/>
    <w:rsid w:val="00414B78"/>
    <w:rsid w:val="0042274E"/>
    <w:rsid w:val="0042478C"/>
    <w:rsid w:val="004273A2"/>
    <w:rsid w:val="004273F0"/>
    <w:rsid w:val="0043192B"/>
    <w:rsid w:val="00454344"/>
    <w:rsid w:val="004554D6"/>
    <w:rsid w:val="004669CA"/>
    <w:rsid w:val="00473F73"/>
    <w:rsid w:val="00474077"/>
    <w:rsid w:val="00483321"/>
    <w:rsid w:val="00492891"/>
    <w:rsid w:val="004A036E"/>
    <w:rsid w:val="004A0C25"/>
    <w:rsid w:val="004A4902"/>
    <w:rsid w:val="004B0499"/>
    <w:rsid w:val="004B29F3"/>
    <w:rsid w:val="004B4015"/>
    <w:rsid w:val="004C3750"/>
    <w:rsid w:val="004C404F"/>
    <w:rsid w:val="004F450E"/>
    <w:rsid w:val="004F5547"/>
    <w:rsid w:val="00507BD9"/>
    <w:rsid w:val="00507C38"/>
    <w:rsid w:val="00511154"/>
    <w:rsid w:val="0051252A"/>
    <w:rsid w:val="00514B3E"/>
    <w:rsid w:val="00515AEC"/>
    <w:rsid w:val="005258DC"/>
    <w:rsid w:val="00534EBC"/>
    <w:rsid w:val="0053507A"/>
    <w:rsid w:val="005355DA"/>
    <w:rsid w:val="005560F5"/>
    <w:rsid w:val="00565CAA"/>
    <w:rsid w:val="00575BAA"/>
    <w:rsid w:val="00580006"/>
    <w:rsid w:val="005815D5"/>
    <w:rsid w:val="00582136"/>
    <w:rsid w:val="0058753D"/>
    <w:rsid w:val="0059107A"/>
    <w:rsid w:val="005919CA"/>
    <w:rsid w:val="00597224"/>
    <w:rsid w:val="005A4863"/>
    <w:rsid w:val="005A7552"/>
    <w:rsid w:val="005C0C79"/>
    <w:rsid w:val="005D3FC3"/>
    <w:rsid w:val="005E3EDF"/>
    <w:rsid w:val="005E7105"/>
    <w:rsid w:val="005F34B6"/>
    <w:rsid w:val="00601F9A"/>
    <w:rsid w:val="00602E85"/>
    <w:rsid w:val="006035EB"/>
    <w:rsid w:val="00603B7D"/>
    <w:rsid w:val="00603D44"/>
    <w:rsid w:val="00606A56"/>
    <w:rsid w:val="0062198E"/>
    <w:rsid w:val="006244D8"/>
    <w:rsid w:val="006343A5"/>
    <w:rsid w:val="00645717"/>
    <w:rsid w:val="00652C75"/>
    <w:rsid w:val="0067102F"/>
    <w:rsid w:val="00671FD5"/>
    <w:rsid w:val="006727D0"/>
    <w:rsid w:val="00674CE0"/>
    <w:rsid w:val="00675F25"/>
    <w:rsid w:val="0068299B"/>
    <w:rsid w:val="006913B3"/>
    <w:rsid w:val="00693C0A"/>
    <w:rsid w:val="006A1762"/>
    <w:rsid w:val="006B0D64"/>
    <w:rsid w:val="006C036F"/>
    <w:rsid w:val="006C0F15"/>
    <w:rsid w:val="006D6FB4"/>
    <w:rsid w:val="006E756E"/>
    <w:rsid w:val="006F2846"/>
    <w:rsid w:val="006F6DB4"/>
    <w:rsid w:val="006F7156"/>
    <w:rsid w:val="00714B11"/>
    <w:rsid w:val="0071619F"/>
    <w:rsid w:val="00716CBF"/>
    <w:rsid w:val="00722E31"/>
    <w:rsid w:val="00730141"/>
    <w:rsid w:val="00732E36"/>
    <w:rsid w:val="00733514"/>
    <w:rsid w:val="007457E5"/>
    <w:rsid w:val="007529CA"/>
    <w:rsid w:val="00754284"/>
    <w:rsid w:val="007544A7"/>
    <w:rsid w:val="00757CB2"/>
    <w:rsid w:val="00760334"/>
    <w:rsid w:val="00766D29"/>
    <w:rsid w:val="00790BA7"/>
    <w:rsid w:val="0079100E"/>
    <w:rsid w:val="00792213"/>
    <w:rsid w:val="00793AE7"/>
    <w:rsid w:val="007A20EB"/>
    <w:rsid w:val="007B093F"/>
    <w:rsid w:val="007C36BF"/>
    <w:rsid w:val="007C4C28"/>
    <w:rsid w:val="007D20CD"/>
    <w:rsid w:val="007E3017"/>
    <w:rsid w:val="007E42BD"/>
    <w:rsid w:val="007E7D1B"/>
    <w:rsid w:val="007F53A4"/>
    <w:rsid w:val="008068DE"/>
    <w:rsid w:val="008078A6"/>
    <w:rsid w:val="008104D4"/>
    <w:rsid w:val="00813406"/>
    <w:rsid w:val="00814F25"/>
    <w:rsid w:val="00822379"/>
    <w:rsid w:val="0082490B"/>
    <w:rsid w:val="008277C0"/>
    <w:rsid w:val="00843F4B"/>
    <w:rsid w:val="0084491C"/>
    <w:rsid w:val="00850E04"/>
    <w:rsid w:val="00852EF2"/>
    <w:rsid w:val="00854858"/>
    <w:rsid w:val="00855E1E"/>
    <w:rsid w:val="00883012"/>
    <w:rsid w:val="00885839"/>
    <w:rsid w:val="00887A29"/>
    <w:rsid w:val="008A5C4A"/>
    <w:rsid w:val="008A71FB"/>
    <w:rsid w:val="008C01A3"/>
    <w:rsid w:val="008D0BB9"/>
    <w:rsid w:val="008D2841"/>
    <w:rsid w:val="008D40D7"/>
    <w:rsid w:val="008E041E"/>
    <w:rsid w:val="008E093C"/>
    <w:rsid w:val="008E4D3F"/>
    <w:rsid w:val="008E4D60"/>
    <w:rsid w:val="008E7D46"/>
    <w:rsid w:val="008F1AD5"/>
    <w:rsid w:val="008F38EB"/>
    <w:rsid w:val="00902A3B"/>
    <w:rsid w:val="009059B6"/>
    <w:rsid w:val="00911197"/>
    <w:rsid w:val="00913A50"/>
    <w:rsid w:val="0092511E"/>
    <w:rsid w:val="0092573E"/>
    <w:rsid w:val="00927248"/>
    <w:rsid w:val="00930328"/>
    <w:rsid w:val="00930B23"/>
    <w:rsid w:val="00937B8C"/>
    <w:rsid w:val="00945DA6"/>
    <w:rsid w:val="00947C7F"/>
    <w:rsid w:val="00982AA7"/>
    <w:rsid w:val="00986772"/>
    <w:rsid w:val="00991213"/>
    <w:rsid w:val="009923E8"/>
    <w:rsid w:val="00992830"/>
    <w:rsid w:val="009A4D09"/>
    <w:rsid w:val="009B2E86"/>
    <w:rsid w:val="009C4A33"/>
    <w:rsid w:val="009D264E"/>
    <w:rsid w:val="009D6066"/>
    <w:rsid w:val="009E225B"/>
    <w:rsid w:val="009F2BC9"/>
    <w:rsid w:val="009F4DF8"/>
    <w:rsid w:val="009F4ECC"/>
    <w:rsid w:val="00A002B1"/>
    <w:rsid w:val="00A13385"/>
    <w:rsid w:val="00A22299"/>
    <w:rsid w:val="00A2548C"/>
    <w:rsid w:val="00A313B3"/>
    <w:rsid w:val="00A37F18"/>
    <w:rsid w:val="00A42F92"/>
    <w:rsid w:val="00A601CD"/>
    <w:rsid w:val="00A65809"/>
    <w:rsid w:val="00A71B1A"/>
    <w:rsid w:val="00A74EAD"/>
    <w:rsid w:val="00A84141"/>
    <w:rsid w:val="00A85340"/>
    <w:rsid w:val="00A92499"/>
    <w:rsid w:val="00AA303F"/>
    <w:rsid w:val="00AB075B"/>
    <w:rsid w:val="00AB5118"/>
    <w:rsid w:val="00AC132E"/>
    <w:rsid w:val="00AC4A07"/>
    <w:rsid w:val="00AD0B27"/>
    <w:rsid w:val="00AD3642"/>
    <w:rsid w:val="00AE2D37"/>
    <w:rsid w:val="00AF0E88"/>
    <w:rsid w:val="00AF2AA6"/>
    <w:rsid w:val="00AF6B59"/>
    <w:rsid w:val="00B00E34"/>
    <w:rsid w:val="00B070C6"/>
    <w:rsid w:val="00B107CF"/>
    <w:rsid w:val="00B10EEA"/>
    <w:rsid w:val="00B2028D"/>
    <w:rsid w:val="00B2562D"/>
    <w:rsid w:val="00B40B05"/>
    <w:rsid w:val="00B4116A"/>
    <w:rsid w:val="00B42046"/>
    <w:rsid w:val="00B451C4"/>
    <w:rsid w:val="00B506E7"/>
    <w:rsid w:val="00B520F6"/>
    <w:rsid w:val="00B54BCC"/>
    <w:rsid w:val="00B71226"/>
    <w:rsid w:val="00B72955"/>
    <w:rsid w:val="00B81ECD"/>
    <w:rsid w:val="00B866A5"/>
    <w:rsid w:val="00BA45B0"/>
    <w:rsid w:val="00BA79C7"/>
    <w:rsid w:val="00BB340C"/>
    <w:rsid w:val="00BB63D5"/>
    <w:rsid w:val="00BC06F3"/>
    <w:rsid w:val="00BE1880"/>
    <w:rsid w:val="00BE4220"/>
    <w:rsid w:val="00BE5D90"/>
    <w:rsid w:val="00BF444A"/>
    <w:rsid w:val="00C03C79"/>
    <w:rsid w:val="00C36F3C"/>
    <w:rsid w:val="00C3774E"/>
    <w:rsid w:val="00C37E45"/>
    <w:rsid w:val="00C42C01"/>
    <w:rsid w:val="00C603A7"/>
    <w:rsid w:val="00C6627E"/>
    <w:rsid w:val="00C7546E"/>
    <w:rsid w:val="00C75796"/>
    <w:rsid w:val="00C8545E"/>
    <w:rsid w:val="00C85575"/>
    <w:rsid w:val="00CA3C6D"/>
    <w:rsid w:val="00CB3FC5"/>
    <w:rsid w:val="00CB4DD7"/>
    <w:rsid w:val="00CC4765"/>
    <w:rsid w:val="00CC73B0"/>
    <w:rsid w:val="00CD4BD7"/>
    <w:rsid w:val="00CE10DB"/>
    <w:rsid w:val="00CE144F"/>
    <w:rsid w:val="00CE1674"/>
    <w:rsid w:val="00CF13AD"/>
    <w:rsid w:val="00CF217B"/>
    <w:rsid w:val="00D066AF"/>
    <w:rsid w:val="00D1621C"/>
    <w:rsid w:val="00D16C55"/>
    <w:rsid w:val="00D30BD4"/>
    <w:rsid w:val="00D31B7D"/>
    <w:rsid w:val="00D37389"/>
    <w:rsid w:val="00D41823"/>
    <w:rsid w:val="00D45854"/>
    <w:rsid w:val="00D51104"/>
    <w:rsid w:val="00D51F2B"/>
    <w:rsid w:val="00D52D93"/>
    <w:rsid w:val="00D53AFB"/>
    <w:rsid w:val="00D54789"/>
    <w:rsid w:val="00D65D9E"/>
    <w:rsid w:val="00D673C3"/>
    <w:rsid w:val="00D721E5"/>
    <w:rsid w:val="00D739EF"/>
    <w:rsid w:val="00D7677B"/>
    <w:rsid w:val="00D90AD0"/>
    <w:rsid w:val="00D94928"/>
    <w:rsid w:val="00D95457"/>
    <w:rsid w:val="00DA1CCA"/>
    <w:rsid w:val="00DC73BF"/>
    <w:rsid w:val="00DE042E"/>
    <w:rsid w:val="00DE164C"/>
    <w:rsid w:val="00DF0C74"/>
    <w:rsid w:val="00DF25DC"/>
    <w:rsid w:val="00DF262D"/>
    <w:rsid w:val="00DF690F"/>
    <w:rsid w:val="00E00B62"/>
    <w:rsid w:val="00E06FD0"/>
    <w:rsid w:val="00E07D12"/>
    <w:rsid w:val="00E112E0"/>
    <w:rsid w:val="00E16F3A"/>
    <w:rsid w:val="00E23968"/>
    <w:rsid w:val="00E303E6"/>
    <w:rsid w:val="00E412A7"/>
    <w:rsid w:val="00E47D62"/>
    <w:rsid w:val="00E5144C"/>
    <w:rsid w:val="00E535A1"/>
    <w:rsid w:val="00E56471"/>
    <w:rsid w:val="00E57632"/>
    <w:rsid w:val="00E61A82"/>
    <w:rsid w:val="00E6216D"/>
    <w:rsid w:val="00E70CC5"/>
    <w:rsid w:val="00E7638F"/>
    <w:rsid w:val="00E909F6"/>
    <w:rsid w:val="00E918E1"/>
    <w:rsid w:val="00EA1164"/>
    <w:rsid w:val="00EA4C2B"/>
    <w:rsid w:val="00EB0694"/>
    <w:rsid w:val="00EC0EAE"/>
    <w:rsid w:val="00EC1DBB"/>
    <w:rsid w:val="00EC2EB1"/>
    <w:rsid w:val="00ED04B8"/>
    <w:rsid w:val="00ED1DCC"/>
    <w:rsid w:val="00ED1E7E"/>
    <w:rsid w:val="00ED2230"/>
    <w:rsid w:val="00ED3226"/>
    <w:rsid w:val="00ED58AA"/>
    <w:rsid w:val="00ED6345"/>
    <w:rsid w:val="00EE0BA5"/>
    <w:rsid w:val="00EF399A"/>
    <w:rsid w:val="00F003CA"/>
    <w:rsid w:val="00F076A7"/>
    <w:rsid w:val="00F11C60"/>
    <w:rsid w:val="00F153BF"/>
    <w:rsid w:val="00F1544C"/>
    <w:rsid w:val="00F154A4"/>
    <w:rsid w:val="00F2047F"/>
    <w:rsid w:val="00F2213F"/>
    <w:rsid w:val="00F250D7"/>
    <w:rsid w:val="00F2579B"/>
    <w:rsid w:val="00F26E31"/>
    <w:rsid w:val="00F37E20"/>
    <w:rsid w:val="00F40463"/>
    <w:rsid w:val="00F57F09"/>
    <w:rsid w:val="00F645CF"/>
    <w:rsid w:val="00F71DD7"/>
    <w:rsid w:val="00F72539"/>
    <w:rsid w:val="00F765CA"/>
    <w:rsid w:val="00F82E12"/>
    <w:rsid w:val="00F851BE"/>
    <w:rsid w:val="00F854A9"/>
    <w:rsid w:val="00FB2056"/>
    <w:rsid w:val="00FB5479"/>
    <w:rsid w:val="00FB6E72"/>
    <w:rsid w:val="00FC1985"/>
    <w:rsid w:val="00FC2A60"/>
    <w:rsid w:val="00FC4A76"/>
    <w:rsid w:val="00FC620F"/>
    <w:rsid w:val="00FC73C1"/>
    <w:rsid w:val="00FD1639"/>
    <w:rsid w:val="00FF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8E43"/>
  <w15:chartTrackingRefBased/>
  <w15:docId w15:val="{AA1F1D74-57DE-4004-9E51-154AAA7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7FB"/>
  </w:style>
  <w:style w:type="paragraph" w:styleId="Heading1">
    <w:name w:val="heading 1"/>
    <w:basedOn w:val="NoSpacing"/>
    <w:next w:val="NoSpacing"/>
    <w:link w:val="Heading1Char"/>
    <w:uiPriority w:val="9"/>
    <w:qFormat/>
    <w:rsid w:val="008A5C4A"/>
    <w:pPr>
      <w:keepNext/>
      <w:keepLines/>
      <w:jc w:val="center"/>
      <w:outlineLvl w:val="0"/>
    </w:pPr>
    <w:rPr>
      <w:rFonts w:asciiTheme="minorHAnsi" w:eastAsiaTheme="majorEastAsia" w:hAnsiTheme="minorHAnsi" w:cstheme="majorBidi"/>
      <w:b/>
      <w:color w:val="000000" w:themeColor="text1"/>
      <w:sz w:val="28"/>
      <w:szCs w:val="32"/>
    </w:rPr>
  </w:style>
  <w:style w:type="paragraph" w:styleId="Heading2">
    <w:name w:val="heading 2"/>
    <w:basedOn w:val="NoSpacing"/>
    <w:next w:val="NoSpacing"/>
    <w:link w:val="Heading2Char"/>
    <w:uiPriority w:val="9"/>
    <w:unhideWhenUsed/>
    <w:qFormat/>
    <w:rsid w:val="008A5C4A"/>
    <w:pPr>
      <w:keepNext/>
      <w:keepLines/>
      <w:spacing w:before="40"/>
      <w:outlineLvl w:val="1"/>
    </w:pPr>
    <w:rPr>
      <w:rFonts w:asciiTheme="minorHAnsi" w:eastAsiaTheme="majorEastAsia" w:hAnsiTheme="minorHAnsi" w:cstheme="majorBidi"/>
      <w:b/>
      <w:color w:val="000000" w:themeColor="text1"/>
      <w:sz w:val="24"/>
      <w:szCs w:val="26"/>
      <w:u w:val="single"/>
    </w:rPr>
  </w:style>
  <w:style w:type="paragraph" w:styleId="Heading4">
    <w:name w:val="heading 4"/>
    <w:basedOn w:val="Normal"/>
    <w:next w:val="Normal"/>
    <w:link w:val="Heading4Char"/>
    <w:uiPriority w:val="9"/>
    <w:semiHidden/>
    <w:unhideWhenUsed/>
    <w:qFormat/>
    <w:rsid w:val="0058753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00E"/>
    <w:pPr>
      <w:tabs>
        <w:tab w:val="center" w:pos="4680"/>
        <w:tab w:val="right" w:pos="9360"/>
      </w:tabs>
    </w:pPr>
  </w:style>
  <w:style w:type="character" w:customStyle="1" w:styleId="HeaderChar">
    <w:name w:val="Header Char"/>
    <w:basedOn w:val="DefaultParagraphFont"/>
    <w:link w:val="Header"/>
    <w:uiPriority w:val="99"/>
    <w:rsid w:val="0079100E"/>
  </w:style>
  <w:style w:type="paragraph" w:styleId="Footer">
    <w:name w:val="footer"/>
    <w:basedOn w:val="Normal"/>
    <w:link w:val="FooterChar"/>
    <w:uiPriority w:val="99"/>
    <w:unhideWhenUsed/>
    <w:rsid w:val="0079100E"/>
    <w:pPr>
      <w:tabs>
        <w:tab w:val="center" w:pos="4680"/>
        <w:tab w:val="right" w:pos="9360"/>
      </w:tabs>
    </w:pPr>
  </w:style>
  <w:style w:type="character" w:customStyle="1" w:styleId="FooterChar">
    <w:name w:val="Footer Char"/>
    <w:basedOn w:val="DefaultParagraphFont"/>
    <w:link w:val="Footer"/>
    <w:uiPriority w:val="99"/>
    <w:rsid w:val="0079100E"/>
  </w:style>
  <w:style w:type="paragraph" w:styleId="ListParagraph">
    <w:name w:val="List Paragraph"/>
    <w:basedOn w:val="Normal"/>
    <w:uiPriority w:val="34"/>
    <w:qFormat/>
    <w:rsid w:val="008277C0"/>
    <w:pPr>
      <w:ind w:left="720"/>
      <w:contextualSpacing/>
    </w:pPr>
  </w:style>
  <w:style w:type="character" w:customStyle="1" w:styleId="tgc">
    <w:name w:val="_tgc"/>
    <w:basedOn w:val="DefaultParagraphFont"/>
    <w:rsid w:val="00606A56"/>
  </w:style>
  <w:style w:type="character" w:customStyle="1" w:styleId="Heading1Char">
    <w:name w:val="Heading 1 Char"/>
    <w:basedOn w:val="DefaultParagraphFont"/>
    <w:link w:val="Heading1"/>
    <w:uiPriority w:val="9"/>
    <w:rsid w:val="008A5C4A"/>
    <w:rPr>
      <w:rFonts w:asciiTheme="minorHAnsi" w:eastAsiaTheme="majorEastAsia" w:hAnsiTheme="minorHAnsi" w:cstheme="majorBidi"/>
      <w:b/>
      <w:color w:val="000000" w:themeColor="text1"/>
      <w:sz w:val="28"/>
      <w:szCs w:val="32"/>
    </w:rPr>
  </w:style>
  <w:style w:type="paragraph" w:styleId="TOCHeading">
    <w:name w:val="TOC Heading"/>
    <w:basedOn w:val="Heading1"/>
    <w:next w:val="Normal"/>
    <w:uiPriority w:val="39"/>
    <w:unhideWhenUsed/>
    <w:qFormat/>
    <w:rsid w:val="00234FE8"/>
    <w:pPr>
      <w:spacing w:line="259" w:lineRule="auto"/>
      <w:outlineLvl w:val="9"/>
    </w:pPr>
  </w:style>
  <w:style w:type="paragraph" w:styleId="TOC1">
    <w:name w:val="toc 1"/>
    <w:basedOn w:val="Normal"/>
    <w:next w:val="Normal"/>
    <w:autoRedefine/>
    <w:uiPriority w:val="39"/>
    <w:unhideWhenUsed/>
    <w:rsid w:val="00052544"/>
    <w:pPr>
      <w:tabs>
        <w:tab w:val="right" w:leader="dot" w:pos="8640"/>
      </w:tabs>
      <w:spacing w:before="200" w:after="100"/>
      <w:ind w:left="360" w:right="720"/>
    </w:pPr>
    <w:rPr>
      <w:rFonts w:asciiTheme="minorHAnsi" w:hAnsiTheme="minorHAnsi"/>
      <w:b/>
      <w:noProof/>
      <w:sz w:val="24"/>
    </w:rPr>
  </w:style>
  <w:style w:type="paragraph" w:styleId="NoSpacing">
    <w:name w:val="No Spacing"/>
    <w:uiPriority w:val="1"/>
    <w:qFormat/>
    <w:rsid w:val="00153CE9"/>
  </w:style>
  <w:style w:type="character" w:styleId="Hyperlink">
    <w:name w:val="Hyperlink"/>
    <w:basedOn w:val="DefaultParagraphFont"/>
    <w:uiPriority w:val="99"/>
    <w:unhideWhenUsed/>
    <w:rsid w:val="00153CE9"/>
    <w:rPr>
      <w:color w:val="0563C1" w:themeColor="hyperlink"/>
      <w:u w:val="single"/>
    </w:rPr>
  </w:style>
  <w:style w:type="character" w:customStyle="1" w:styleId="Heading2Char">
    <w:name w:val="Heading 2 Char"/>
    <w:basedOn w:val="DefaultParagraphFont"/>
    <w:link w:val="Heading2"/>
    <w:uiPriority w:val="9"/>
    <w:rsid w:val="008A5C4A"/>
    <w:rPr>
      <w:rFonts w:asciiTheme="minorHAnsi" w:eastAsiaTheme="majorEastAsia" w:hAnsiTheme="minorHAnsi" w:cstheme="majorBidi"/>
      <w:b/>
      <w:color w:val="000000" w:themeColor="text1"/>
      <w:sz w:val="24"/>
      <w:szCs w:val="26"/>
      <w:u w:val="single"/>
    </w:rPr>
  </w:style>
  <w:style w:type="paragraph" w:styleId="TOC2">
    <w:name w:val="toc 2"/>
    <w:basedOn w:val="Normal"/>
    <w:next w:val="Normal"/>
    <w:autoRedefine/>
    <w:uiPriority w:val="39"/>
    <w:unhideWhenUsed/>
    <w:rsid w:val="00052544"/>
    <w:pPr>
      <w:tabs>
        <w:tab w:val="right" w:leader="dot" w:pos="8280"/>
      </w:tabs>
      <w:spacing w:after="40"/>
      <w:ind w:left="720"/>
    </w:pPr>
    <w:rPr>
      <w:rFonts w:asciiTheme="minorHAnsi" w:hAnsiTheme="minorHAnsi"/>
    </w:rPr>
  </w:style>
  <w:style w:type="character" w:customStyle="1" w:styleId="Heading4Char">
    <w:name w:val="Heading 4 Char"/>
    <w:basedOn w:val="DefaultParagraphFont"/>
    <w:link w:val="Heading4"/>
    <w:uiPriority w:val="9"/>
    <w:semiHidden/>
    <w:rsid w:val="0058753D"/>
    <w:rPr>
      <w:rFonts w:asciiTheme="majorHAnsi" w:eastAsiaTheme="majorEastAsia" w:hAnsiTheme="majorHAnsi" w:cstheme="majorBidi"/>
      <w:i/>
      <w:iCs/>
      <w:color w:val="2E74B5" w:themeColor="accent1" w:themeShade="BF"/>
    </w:rPr>
  </w:style>
  <w:style w:type="paragraph" w:customStyle="1" w:styleId="Default">
    <w:name w:val="Default"/>
    <w:rsid w:val="00154F72"/>
    <w:pPr>
      <w:widowControl w:val="0"/>
      <w:autoSpaceDE w:val="0"/>
      <w:autoSpaceDN w:val="0"/>
      <w:adjustRightInd w:val="0"/>
      <w:spacing w:after="200" w:line="276" w:lineRule="auto"/>
    </w:pPr>
    <w:rPr>
      <w:rFonts w:ascii="AGaramond RegularSC" w:eastAsia="Times New Roman" w:hAnsi="AGaramond RegularSC" w:cs="AGaramond RegularSC"/>
      <w:color w:val="000000"/>
      <w:sz w:val="24"/>
      <w:szCs w:val="24"/>
    </w:rPr>
  </w:style>
  <w:style w:type="paragraph" w:styleId="BodyText">
    <w:name w:val="Body Text"/>
    <w:basedOn w:val="Normal"/>
    <w:link w:val="BodyTextChar"/>
    <w:uiPriority w:val="99"/>
    <w:semiHidden/>
    <w:unhideWhenUsed/>
    <w:rsid w:val="00192164"/>
    <w:pPr>
      <w:spacing w:after="120"/>
    </w:pPr>
  </w:style>
  <w:style w:type="character" w:customStyle="1" w:styleId="BodyTextChar">
    <w:name w:val="Body Text Char"/>
    <w:basedOn w:val="DefaultParagraphFont"/>
    <w:link w:val="BodyText"/>
    <w:uiPriority w:val="99"/>
    <w:semiHidden/>
    <w:rsid w:val="00192164"/>
  </w:style>
  <w:style w:type="character" w:styleId="CommentReference">
    <w:name w:val="annotation reference"/>
    <w:basedOn w:val="DefaultParagraphFont"/>
    <w:uiPriority w:val="99"/>
    <w:semiHidden/>
    <w:unhideWhenUsed/>
    <w:rsid w:val="00ED3226"/>
    <w:rPr>
      <w:sz w:val="16"/>
      <w:szCs w:val="16"/>
    </w:rPr>
  </w:style>
  <w:style w:type="paragraph" w:styleId="CommentText">
    <w:name w:val="annotation text"/>
    <w:basedOn w:val="Normal"/>
    <w:link w:val="CommentTextChar"/>
    <w:uiPriority w:val="99"/>
    <w:semiHidden/>
    <w:unhideWhenUsed/>
    <w:rsid w:val="00ED3226"/>
    <w:rPr>
      <w:sz w:val="20"/>
      <w:szCs w:val="20"/>
    </w:rPr>
  </w:style>
  <w:style w:type="character" w:customStyle="1" w:styleId="CommentTextChar">
    <w:name w:val="Comment Text Char"/>
    <w:basedOn w:val="DefaultParagraphFont"/>
    <w:link w:val="CommentText"/>
    <w:uiPriority w:val="99"/>
    <w:semiHidden/>
    <w:rsid w:val="00ED3226"/>
    <w:rPr>
      <w:sz w:val="20"/>
      <w:szCs w:val="20"/>
    </w:rPr>
  </w:style>
  <w:style w:type="paragraph" w:styleId="CommentSubject">
    <w:name w:val="annotation subject"/>
    <w:basedOn w:val="CommentText"/>
    <w:next w:val="CommentText"/>
    <w:link w:val="CommentSubjectChar"/>
    <w:uiPriority w:val="99"/>
    <w:semiHidden/>
    <w:unhideWhenUsed/>
    <w:rsid w:val="00ED3226"/>
    <w:rPr>
      <w:b/>
      <w:bCs/>
    </w:rPr>
  </w:style>
  <w:style w:type="character" w:customStyle="1" w:styleId="CommentSubjectChar">
    <w:name w:val="Comment Subject Char"/>
    <w:basedOn w:val="CommentTextChar"/>
    <w:link w:val="CommentSubject"/>
    <w:uiPriority w:val="99"/>
    <w:semiHidden/>
    <w:rsid w:val="00ED3226"/>
    <w:rPr>
      <w:b/>
      <w:bCs/>
      <w:sz w:val="20"/>
      <w:szCs w:val="20"/>
    </w:rPr>
  </w:style>
  <w:style w:type="paragraph" w:styleId="BalloonText">
    <w:name w:val="Balloon Text"/>
    <w:basedOn w:val="Normal"/>
    <w:link w:val="BalloonTextChar"/>
    <w:uiPriority w:val="99"/>
    <w:semiHidden/>
    <w:unhideWhenUsed/>
    <w:rsid w:val="00ED3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E553A-F5D2-43FD-9628-C8BF58E5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55</Pages>
  <Words>9388</Words>
  <Characters>53515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Sherry.McFall@scouting.org</dc:creator>
  <cp:keywords/>
  <dc:description/>
  <cp:lastModifiedBy>Jeff Rand</cp:lastModifiedBy>
  <cp:revision>3</cp:revision>
  <dcterms:created xsi:type="dcterms:W3CDTF">2018-12-16T20:31:00Z</dcterms:created>
  <dcterms:modified xsi:type="dcterms:W3CDTF">2018-12-16T20:34:00Z</dcterms:modified>
</cp:coreProperties>
</file>